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2A" w:rsidRPr="00934308" w:rsidRDefault="001E1D65" w:rsidP="0072382A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552450</wp:posOffset>
            </wp:positionV>
            <wp:extent cx="1638300" cy="15621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1638300" cy="1562100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2382A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72382A" w:rsidRPr="00934308">
        <w:rPr>
          <w:rFonts w:ascii="Times New Roman" w:hAnsi="Times New Roman"/>
          <w:lang w:val="ru-RU"/>
        </w:rPr>
        <w:br/>
      </w:r>
      <w:r w:rsidR="0072382A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72382A" w:rsidRPr="00934308">
        <w:rPr>
          <w:rFonts w:ascii="Times New Roman" w:hAnsi="Times New Roman"/>
          <w:lang w:val="ru-RU"/>
        </w:rPr>
        <w:br/>
      </w:r>
      <w:r w:rsidR="0072382A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325"/>
        <w:gridCol w:w="5852"/>
      </w:tblGrid>
      <w:tr w:rsidR="0072382A" w:rsidRPr="001E1D65" w:rsidTr="00884413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382A" w:rsidRPr="00934308" w:rsidRDefault="0072382A" w:rsidP="00884413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382A" w:rsidRPr="00413509" w:rsidRDefault="0072382A" w:rsidP="001E1D65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556A58" w:rsidRPr="0072382A" w:rsidRDefault="0072382A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b/>
          <w:color w:val="222222"/>
          <w:sz w:val="28"/>
          <w:szCs w:val="28"/>
          <w:lang w:val="ru-RU"/>
        </w:rPr>
      </w:pPr>
      <w:r w:rsidRPr="0072382A">
        <w:rPr>
          <w:b/>
          <w:color w:val="222222"/>
          <w:sz w:val="28"/>
          <w:szCs w:val="28"/>
          <w:lang w:val="ru-RU"/>
        </w:rPr>
        <w:t>Должностная инструкция педагога-организатора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1.1. Должность педагога-организатора относится к категории педагогического персонала.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1.2. На должность педагога-организатора принимается лицо, имеющее высшее профессиональное образование или среднее профессиональное образование по направлению подготовки «Образование и педагогические науки» или в области, соответствующей профилю работы, в том числе с получением его после трудоустройства, без предъявления требований к стажу работы.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К работе в должности педагога-психолога допускается лицо:</w:t>
      </w:r>
    </w:p>
    <w:p w:rsidR="00556A58" w:rsidRPr="0072382A" w:rsidRDefault="0072382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не имеющее ограничений на занятие педагогической деятельностью, установленных законодательством Российской Федерации;</w:t>
      </w:r>
      <w:proofErr w:type="gramEnd"/>
    </w:p>
    <w:p w:rsidR="00556A58" w:rsidRPr="0072382A" w:rsidRDefault="0072382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прошедшее обязательный предварительный (при поступлении на работу) и периодические медицинские осмотры (обследования), а также внеочередные медицинские осмотры (обследования) в порядке, установленном законодательством Российской Федерации.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1.3. Педагог-организатор принимается и освобождается от должности руководителем образовательной организации (далее – ОО).</w:t>
      </w:r>
    </w:p>
    <w:p w:rsidR="00556A58" w:rsidRDefault="0072382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1.4. Педагог-организатор должен знать: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приоритетные направления развития образовательной системы РФ;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законы и иные нормативные правовые акты, регламентирующие образовательную деятельность;</w:t>
      </w:r>
    </w:p>
    <w:p w:rsidR="00556A58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Конвенцию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ребенка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возрастную и специальную педагогику и психологию;</w:t>
      </w:r>
    </w:p>
    <w:p w:rsidR="00556A58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физиологию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гигиену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специфику развития интересов и потребностей воспитанников, их творческой деятельности;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методику поиска и поддержки молодых талантов;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содержание, методику и организацию одного из видов творческой деятельности: научно-технической, эстетической, туристско-краеведческой, оздоровительно-спортивной, </w:t>
      </w:r>
      <w:proofErr w:type="spellStart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досуговой</w:t>
      </w:r>
      <w:proofErr w:type="spellEnd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порядок разработки программ занятий кружков, секций, студий, клубных объединений, основы деятельности детских коллективов, организаций и ассоциаций;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методы и способы использования образовательных технологий, в том числе дистанционных;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компетентностного</w:t>
      </w:r>
      <w:proofErr w:type="spellEnd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развивающего обучения;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методы убеждения, аргументации своей позиции, установления контактов с обучающимися, воспитанниками разного возраста, их родителями (лицами, их замещающими), коллегами по работе;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технологии диагностики причин конфликтных ситуаций, их профилактики и разрешения;</w:t>
      </w:r>
    </w:p>
    <w:p w:rsidR="00556A58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социологии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6A58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трудовое законодательство;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мультимедийным</w:t>
      </w:r>
      <w:proofErr w:type="spellEnd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оборудованием;</w:t>
      </w:r>
    </w:p>
    <w:p w:rsidR="00556A58" w:rsidRPr="0072382A" w:rsidRDefault="0072382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правила внутреннего трудового распорядка ОО;</w:t>
      </w:r>
    </w:p>
    <w:p w:rsidR="00556A58" w:rsidRPr="0072382A" w:rsidRDefault="0072382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правила по охране труда и пожарной безопасности.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Должностные обязанности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Педагог-организатор выполняет следующие должностные обязанности: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добросовестно исполняет свои трудовые обязанности, возложенные на него трудовым договором;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соблюдает правила внутреннего трудового распорядка;</w:t>
      </w:r>
    </w:p>
    <w:p w:rsidR="00556A58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дисциплину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6A58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выполняет установленные нормы труда;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соблюдает требования по охране труда и обеспечению безопасности труда;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бережно относится к имуществу работодателя (в т.ч.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 сообщает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ч. имущества третьих лиц, находящегося у работодателя, если работодатель несет ответственность за сохранность этого имущества);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осуществляет свою деятельность на высоком профессиональном уровне;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соблюдает правовые, нравственные и этические нормы, следует требованиям профессиональной этики;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уважает честь и достоинство обучающихся и других участников образовательных отношений;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осуществляет организационно – педагогическое обеспечение участия детей и взрослых в проектировании программ воспитания;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 xml:space="preserve">вовлекает </w:t>
      </w:r>
      <w:proofErr w:type="gramStart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 xml:space="preserve"> в творческую деятельность по основным направлениям воспитания;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осуществляет организационно-педагогическое обеспечение воспитательной деятельности педагогов;</w:t>
      </w:r>
    </w:p>
    <w:p w:rsidR="00556A58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анализирует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жизни;</w:t>
      </w:r>
      <w:proofErr w:type="gramEnd"/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применяет педагогически обоснованные и обеспечивающие высокое качество образования формы, методы обучения и воспитания;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 xml:space="preserve">изучает особенности, интересы и потребности </w:t>
      </w:r>
      <w:proofErr w:type="gramStart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учитывает особенности психофизического развития обучающихся и состояние их здоровья, соблюдает специальные условия, необходимые для получения образования лицами с ограниченными возможностями здоровья, взаимодействует при необходимости с медицинскими организациями;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систематически повышает свой профессиональный уровень;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проходит аттестацию на соответствие занимаемой должности в порядке, установленном законодательством об образовании;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проходит в соответствии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работодателя;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проходит в установленном законодательством Российской Федерации порядке обучение и проверку знаний и навыков в области охраны труда;</w:t>
      </w:r>
    </w:p>
    <w:p w:rsidR="00556A58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устав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содействует развитию личности, талантов и способностей, формированию общей культуры обучающихся, воспитанников, расширению социальной сферы в их воспитании;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изучает возрастные и психологические особенности, интересы и потребности обучающихся, воспитанников, создает условия для их реализации в различных видах творческой деятельности, используя современные образовательные технологии, включая информационные, а также цифровые образовательные ресурсы;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проводит учебные занятия, воспитательные и иные мероприятия, опираясь на достижения в области педагогической и психологической наук, а также современных информационных технологий и методик обучения;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организует работу детских клубов, кружков, секций и других любительских объединений, разнообразную индивидуальную и совместную деятельность обучающихся, воспитанников и взрослых;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руководит работой по одному из направлений деятельности ОО: техническому, художественному, спортивному, туристско-краеведческому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д.;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способствует реализации прав обучающихся, воспитанников на создание детских ассоциаций, объединений;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организует вечера, праздники, походы, экскурсии;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поддерживает социально значимые инициативы обучающихся, воспитанников в сфере их свободного времени, досуга и развлечений, ориентируясь на личность обучающегося, воспитанника, развитие его мотивации, познавательных интересов, способностей;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организует самостоятельную деятельность обучающихся, воспитанников;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содействует обеспечению связи обучения с практикой;</w:t>
      </w:r>
    </w:p>
    <w:p w:rsidR="00556A58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анализирует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достижения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оценивает эффективность обучения обучающихся, воспитанников на основе развития опыта творческой деятельности, познавательный интерес обучающихся, воспитанников, используя компьютерные технологии, в том числе текстовые редакторы и электронные таблицы в своей деятельности;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участвует в работе педагогических, методических советов, в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привлекает к работе с обучающимися, воспитанниками работников учреждений культуры и спорта, родителей (лиц, их заменяющих), общественность;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организует летний отдых обучающихся, воспитанников;</w:t>
      </w:r>
    </w:p>
    <w:p w:rsidR="00556A58" w:rsidRPr="0072382A" w:rsidRDefault="0072382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обеспечивает охрану жизни и здоровья обучающихся, воспитанников во время образовательного, воспитательно-образовательного процесса;</w:t>
      </w:r>
    </w:p>
    <w:p w:rsidR="00556A58" w:rsidRPr="0072382A" w:rsidRDefault="0072382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выполняет правила по охране труда и пожарной безопасности.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Права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3.1. Педагог-организатор имеет право:</w:t>
      </w:r>
    </w:p>
    <w:p w:rsidR="00556A58" w:rsidRPr="0072382A" w:rsidRDefault="0072382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участвовать в управлении ОО, защищать свою профессиональную честь и достоинство;</w:t>
      </w:r>
    </w:p>
    <w:p w:rsidR="00556A58" w:rsidRPr="0072382A" w:rsidRDefault="0072382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свободно выбирать и использовать методики обучения и воспитания, учебные пособия и материалы, учебники в соответствии с образовательной программой, утвержденной ОО, методы оценки знаний обучающихся, воспитанников;</w:t>
      </w:r>
    </w:p>
    <w:p w:rsidR="00556A58" w:rsidRPr="0072382A" w:rsidRDefault="0072382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представлять на рассмотрение руководителя ОО предложения по вопросам своей деятельности;</w:t>
      </w:r>
    </w:p>
    <w:p w:rsidR="00556A58" w:rsidRPr="0072382A" w:rsidRDefault="0072382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получать от руководителей и специалистов ОО информацию, необходимую для осуществления своей деятельности;</w:t>
      </w:r>
    </w:p>
    <w:p w:rsidR="00556A58" w:rsidRPr="0072382A" w:rsidRDefault="0072382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руководства ОО оказания содействия в исполнении своих должностных обязанностей;</w:t>
      </w:r>
    </w:p>
    <w:p w:rsidR="00556A58" w:rsidRPr="0072382A" w:rsidRDefault="0072382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повышать свою профессиональную квалификацию, проходить аттестацию.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3.2. Педагог-организатор также имеет право на рабочее место, соответствующее требованиям охраны труда, и получение от работодателя достоверной информации об условиях и охране труда на рабочем месте.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Ответственность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 xml:space="preserve">4.1. Педагог- организатор, в соответствии с законодательством РФ, может </w:t>
      </w:r>
      <w:proofErr w:type="gramStart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proofErr w:type="gramEnd"/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 xml:space="preserve"> подвергнут следующим видам ответственности:</w:t>
      </w:r>
    </w:p>
    <w:p w:rsidR="00556A58" w:rsidRDefault="0072382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6A58" w:rsidRDefault="0072382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материальной;</w:t>
      </w:r>
    </w:p>
    <w:p w:rsidR="00556A58" w:rsidRDefault="0072382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административной;</w:t>
      </w:r>
    </w:p>
    <w:p w:rsidR="00556A58" w:rsidRDefault="0072382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гражданско-правовой;</w:t>
      </w:r>
    </w:p>
    <w:p w:rsidR="00556A58" w:rsidRDefault="0072382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уголовной.</w:t>
      </w:r>
    </w:p>
    <w:p w:rsidR="00556A58" w:rsidRDefault="0072382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 настоящей инструкцией ознакомлен:</w:t>
      </w:r>
    </w:p>
    <w:p w:rsidR="00556A58" w:rsidRPr="0072382A" w:rsidRDefault="0072382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382A">
        <w:rPr>
          <w:rFonts w:hAnsi="Times New Roman" w:cs="Times New Roman"/>
          <w:color w:val="000000"/>
          <w:sz w:val="24"/>
          <w:szCs w:val="24"/>
          <w:lang w:val="ru-RU"/>
        </w:rPr>
        <w:t>Один экземпляр получил на руки и обязуюсь хранить на рабочем месте.</w:t>
      </w:r>
    </w:p>
    <w:p w:rsidR="00556A58" w:rsidRPr="001E1D65" w:rsidRDefault="0072382A" w:rsidP="0072382A">
      <w:pPr>
        <w:pStyle w:val="a3"/>
        <w:rPr>
          <w:lang w:val="ru-RU"/>
        </w:rPr>
      </w:pP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  <w:r w:rsidRPr="001E1D65">
        <w:rPr>
          <w:lang w:val="ru-RU"/>
        </w:rPr>
        <w:t xml:space="preserve"> </w:t>
      </w:r>
      <w:r w:rsidRPr="0072382A"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94"/>
        <w:gridCol w:w="423"/>
        <w:gridCol w:w="3535"/>
      </w:tblGrid>
      <w:tr w:rsidR="00556A58" w:rsidRPr="0072382A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A58" w:rsidRPr="0072382A" w:rsidRDefault="0072382A" w:rsidP="0072382A">
            <w:pPr>
              <w:pStyle w:val="a3"/>
              <w:rPr>
                <w:lang w:val="ru-RU"/>
              </w:rPr>
            </w:pPr>
            <w:r w:rsidRPr="0072382A">
              <w:rPr>
                <w:lang w:val="ru-RU"/>
              </w:rPr>
              <w:t>(подпись)</w:t>
            </w:r>
          </w:p>
          <w:p w:rsidR="00556A58" w:rsidRPr="0072382A" w:rsidRDefault="00556A58" w:rsidP="0072382A">
            <w:pPr>
              <w:pStyle w:val="a3"/>
              <w:rPr>
                <w:lang w:val="ru-RU"/>
              </w:rPr>
            </w:pPr>
          </w:p>
          <w:p w:rsidR="00556A58" w:rsidRPr="0072382A" w:rsidRDefault="0072382A" w:rsidP="0072382A">
            <w:pPr>
              <w:pStyle w:val="a3"/>
              <w:rPr>
                <w:lang w:val="ru-RU"/>
              </w:rPr>
            </w:pPr>
            <w:r w:rsidRPr="0072382A">
              <w:rPr>
                <w:lang w:val="ru-RU"/>
              </w:rPr>
              <w:t>0</w:t>
            </w:r>
            <w:r>
              <w:rPr>
                <w:lang w:val="ru-RU"/>
              </w:rPr>
              <w:t>1</w:t>
            </w:r>
            <w:r w:rsidRPr="0072382A">
              <w:rPr>
                <w:lang w:val="ru-RU"/>
              </w:rPr>
              <w:t>.</w:t>
            </w:r>
            <w:r>
              <w:rPr>
                <w:lang w:val="ru-RU"/>
              </w:rPr>
              <w:t>09</w:t>
            </w:r>
            <w:r w:rsidRPr="0072382A">
              <w:rPr>
                <w:lang w:val="ru-RU"/>
              </w:rPr>
              <w:t>.20</w:t>
            </w:r>
            <w:r>
              <w:rPr>
                <w:lang w:val="ru-RU"/>
              </w:rPr>
              <w:t>21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A58" w:rsidRPr="0072382A" w:rsidRDefault="00556A58" w:rsidP="0072382A">
            <w:pPr>
              <w:pStyle w:val="a3"/>
              <w:rPr>
                <w:lang w:val="ru-RU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A58" w:rsidRPr="0072382A" w:rsidRDefault="0072382A" w:rsidP="0072382A">
            <w:pPr>
              <w:pStyle w:val="a3"/>
              <w:rPr>
                <w:lang w:val="ru-RU"/>
              </w:rPr>
            </w:pPr>
            <w:r w:rsidRPr="0072382A">
              <w:rPr>
                <w:lang w:val="ru-RU"/>
              </w:rPr>
              <w:t>(Ф.</w:t>
            </w:r>
            <w:r w:rsidRPr="0072382A">
              <w:t> </w:t>
            </w:r>
            <w:r w:rsidRPr="0072382A">
              <w:rPr>
                <w:lang w:val="ru-RU"/>
              </w:rPr>
              <w:t>И.</w:t>
            </w:r>
            <w:r w:rsidRPr="0072382A">
              <w:t> </w:t>
            </w:r>
            <w:r w:rsidRPr="0072382A">
              <w:rPr>
                <w:lang w:val="ru-RU"/>
              </w:rPr>
              <w:t>О.)</w:t>
            </w:r>
          </w:p>
        </w:tc>
      </w:tr>
      <w:tr w:rsidR="00556A58" w:rsidRPr="0072382A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A58" w:rsidRPr="0072382A" w:rsidRDefault="0072382A" w:rsidP="0072382A">
            <w:pPr>
              <w:pStyle w:val="a3"/>
              <w:rPr>
                <w:lang w:val="ru-RU"/>
              </w:rPr>
            </w:pPr>
            <w:r w:rsidRPr="0072382A">
              <w:rPr>
                <w:lang w:val="ru-RU"/>
              </w:rPr>
              <w:t>(дата)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A58" w:rsidRPr="0072382A" w:rsidRDefault="00556A58" w:rsidP="0072382A">
            <w:pPr>
              <w:pStyle w:val="a3"/>
              <w:rPr>
                <w:lang w:val="ru-RU"/>
              </w:rPr>
            </w:pPr>
          </w:p>
        </w:tc>
        <w:tc>
          <w:tcPr>
            <w:tcW w:w="35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56A58" w:rsidRPr="0072382A" w:rsidRDefault="00556A58" w:rsidP="0072382A">
            <w:pPr>
              <w:pStyle w:val="a3"/>
              <w:rPr>
                <w:lang w:val="ru-RU"/>
              </w:rPr>
            </w:pPr>
          </w:p>
        </w:tc>
      </w:tr>
    </w:tbl>
    <w:p w:rsidR="00556A58" w:rsidRPr="0072382A" w:rsidRDefault="00556A5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56A58" w:rsidRPr="0072382A" w:rsidSect="00556A5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6E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668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9419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F675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DF3D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E1D65"/>
    <w:rsid w:val="002D33B1"/>
    <w:rsid w:val="002D3591"/>
    <w:rsid w:val="003514A0"/>
    <w:rsid w:val="004F7E17"/>
    <w:rsid w:val="00556A58"/>
    <w:rsid w:val="005A05CE"/>
    <w:rsid w:val="00653AF6"/>
    <w:rsid w:val="0072382A"/>
    <w:rsid w:val="00B73A5A"/>
    <w:rsid w:val="00C873A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2382A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E1D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1423</Words>
  <Characters>8112</Characters>
  <Application>Microsoft Office Word</Application>
  <DocSecurity>0</DocSecurity>
  <Lines>67</Lines>
  <Paragraphs>19</Paragraphs>
  <ScaleCrop>false</ScaleCrop>
  <Company/>
  <LinksUpToDate>false</LinksUpToDate>
  <CharactersWithSpaces>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Express_2020</cp:lastModifiedBy>
  <cp:revision>4</cp:revision>
  <cp:lastPrinted>2021-10-27T07:45:00Z</cp:lastPrinted>
  <dcterms:created xsi:type="dcterms:W3CDTF">2011-11-02T04:15:00Z</dcterms:created>
  <dcterms:modified xsi:type="dcterms:W3CDTF">2022-09-26T12:44:00Z</dcterms:modified>
</cp:coreProperties>
</file>