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00" w:rsidRPr="00E10EEE" w:rsidRDefault="005D5500" w:rsidP="005D55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0EEE">
        <w:rPr>
          <w:b/>
          <w:bCs/>
          <w:sz w:val="36"/>
          <w:szCs w:val="36"/>
        </w:rPr>
        <w:t>М</w:t>
      </w:r>
      <w:r>
        <w:rPr>
          <w:b/>
          <w:bCs/>
          <w:sz w:val="36"/>
          <w:szCs w:val="36"/>
        </w:rPr>
        <w:t xml:space="preserve">ИНИСТЕРСТВО ПРОСВЕЩЕНИЯ РОССИЙСКОЙ ФЕДЕРАЦИИ </w:t>
      </w:r>
      <w:r w:rsidRPr="00E10EEE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и науки Чеченской Республики</w:t>
      </w:r>
    </w:p>
    <w:p w:rsidR="005D5500" w:rsidRPr="00E10EEE" w:rsidRDefault="005D5500" w:rsidP="005D55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10EEE">
        <w:rPr>
          <w:rFonts w:ascii="Times New Roman" w:hAnsi="Times New Roman" w:cs="Times New Roman"/>
          <w:b/>
          <w:bCs/>
          <w:sz w:val="28"/>
          <w:szCs w:val="28"/>
        </w:rPr>
        <w:t>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»О</w:t>
      </w:r>
      <w:r w:rsidRPr="00E10EEE">
        <w:rPr>
          <w:rFonts w:ascii="Times New Roman" w:hAnsi="Times New Roman" w:cs="Times New Roman"/>
          <w:b/>
          <w:bCs/>
          <w:sz w:val="28"/>
          <w:szCs w:val="28"/>
        </w:rPr>
        <w:t>тдел</w:t>
      </w:r>
      <w:proofErr w:type="gramEnd"/>
      <w:r w:rsidRPr="00E10EEE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 </w:t>
      </w:r>
      <w:proofErr w:type="spellStart"/>
      <w:r w:rsidRPr="00E10EEE">
        <w:rPr>
          <w:rFonts w:ascii="Times New Roman" w:hAnsi="Times New Roman" w:cs="Times New Roman"/>
          <w:b/>
          <w:bCs/>
          <w:sz w:val="28"/>
          <w:szCs w:val="28"/>
        </w:rPr>
        <w:t>Серноводского</w:t>
      </w:r>
      <w:proofErr w:type="spellEnd"/>
      <w:r w:rsidRPr="00E10EE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района»</w:t>
      </w:r>
    </w:p>
    <w:p w:rsidR="005D5500" w:rsidRPr="00E10EEE" w:rsidRDefault="005D5500" w:rsidP="005D5500">
      <w:pPr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E10EEE">
        <w:rPr>
          <w:rFonts w:ascii="Times New Roman" w:eastAsia="SimSun" w:hAnsi="Times New Roman" w:cs="Times New Roman"/>
          <w:b/>
          <w:sz w:val="28"/>
          <w:szCs w:val="28"/>
        </w:rPr>
        <w:t xml:space="preserve">МБОУ «СОШ №2 с. </w:t>
      </w:r>
      <w:proofErr w:type="spellStart"/>
      <w:r w:rsidRPr="00E10EEE">
        <w:rPr>
          <w:rFonts w:ascii="Times New Roman" w:eastAsia="SimSun" w:hAnsi="Times New Roman" w:cs="Times New Roman"/>
          <w:b/>
          <w:sz w:val="28"/>
          <w:szCs w:val="28"/>
        </w:rPr>
        <w:t>Серноводское</w:t>
      </w:r>
      <w:proofErr w:type="spellEnd"/>
      <w:r w:rsidRPr="00E10EEE">
        <w:rPr>
          <w:rFonts w:ascii="Times New Roman" w:eastAsia="SimSun" w:hAnsi="Times New Roman" w:cs="Times New Roman"/>
          <w:b/>
          <w:sz w:val="28"/>
          <w:szCs w:val="28"/>
        </w:rPr>
        <w:t>»</w:t>
      </w:r>
      <w:r>
        <w:rPr>
          <w:rFonts w:ascii="Times New Roman" w:eastAsia="SimSun" w:hAnsi="Times New Roman" w:cs="Times New Roman"/>
          <w:b/>
          <w:sz w:val="28"/>
          <w:szCs w:val="28"/>
        </w:rPr>
        <w:t xml:space="preserve"> </w:t>
      </w:r>
      <w:proofErr w:type="spellStart"/>
      <w:r w:rsidRPr="00E10EEE">
        <w:rPr>
          <w:rFonts w:ascii="Times New Roman" w:eastAsia="SimSun" w:hAnsi="Times New Roman" w:cs="Times New Roman"/>
          <w:b/>
          <w:sz w:val="28"/>
          <w:szCs w:val="28"/>
        </w:rPr>
        <w:t>Серноводского</w:t>
      </w:r>
      <w:proofErr w:type="spellEnd"/>
      <w:r w:rsidRPr="00E10EEE">
        <w:rPr>
          <w:rFonts w:ascii="Times New Roman" w:eastAsia="SimSun" w:hAnsi="Times New Roman" w:cs="Times New Roman"/>
          <w:b/>
          <w:sz w:val="28"/>
          <w:szCs w:val="28"/>
        </w:rPr>
        <w:t xml:space="preserve"> муниципального района</w:t>
      </w:r>
    </w:p>
    <w:p w:rsidR="005D5500" w:rsidRPr="00654DC6" w:rsidRDefault="005D5500" w:rsidP="005D5500">
      <w:pPr>
        <w:spacing w:after="0"/>
        <w:ind w:left="120"/>
        <w:jc w:val="center"/>
      </w:pPr>
    </w:p>
    <w:p w:rsidR="005D5500" w:rsidRPr="00654DC6" w:rsidRDefault="005D5500" w:rsidP="005D5500">
      <w:pPr>
        <w:spacing w:after="0"/>
        <w:ind w:left="120"/>
        <w:jc w:val="center"/>
      </w:pPr>
    </w:p>
    <w:p w:rsidR="005D5500" w:rsidRPr="00AF5E54" w:rsidRDefault="005D5500" w:rsidP="005D5500">
      <w:pPr>
        <w:spacing w:after="0"/>
        <w:ind w:left="120"/>
        <w:jc w:val="center"/>
      </w:pPr>
    </w:p>
    <w:tbl>
      <w:tblPr>
        <w:tblStyle w:val="ac"/>
        <w:tblW w:w="9630" w:type="dxa"/>
        <w:tblLook w:val="04A0" w:firstRow="1" w:lastRow="0" w:firstColumn="1" w:lastColumn="0" w:noHBand="0" w:noVBand="1"/>
      </w:tblPr>
      <w:tblGrid>
        <w:gridCol w:w="4823"/>
        <w:gridCol w:w="4807"/>
      </w:tblGrid>
      <w:tr w:rsidR="005D5500" w:rsidRPr="00AF5E54" w:rsidTr="009907E4">
        <w:trPr>
          <w:trHeight w:val="2748"/>
        </w:trPr>
        <w:tc>
          <w:tcPr>
            <w:tcW w:w="4823" w:type="dxa"/>
          </w:tcPr>
          <w:p w:rsidR="005D5500" w:rsidRPr="0040209D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D5500" w:rsidRPr="008944ED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естественно-математического цикла</w:t>
            </w:r>
          </w:p>
          <w:p w:rsidR="005D5500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Дешнеева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.З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.Р.</w:t>
            </w:r>
          </w:p>
          <w:p w:rsidR="005D5500" w:rsidRPr="008944ED" w:rsidRDefault="005D5500" w:rsidP="009907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5D5500" w:rsidRDefault="005D5500" w:rsidP="009907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«_____» 08. 2023-24 уч. г.</w:t>
            </w:r>
          </w:p>
          <w:p w:rsidR="005D5500" w:rsidRPr="0040209D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07" w:type="dxa"/>
          </w:tcPr>
          <w:p w:rsidR="005D5500" w:rsidRPr="0040209D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D5500" w:rsidRPr="008944ED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D5500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Асланбекова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Л.С.</w:t>
            </w:r>
          </w:p>
          <w:p w:rsidR="005D5500" w:rsidRPr="008944ED" w:rsidRDefault="005D5500" w:rsidP="009907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5500" w:rsidRDefault="005D5500" w:rsidP="009907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«_____» 08. 2023-24 уч. г.</w:t>
            </w:r>
          </w:p>
          <w:p w:rsidR="005D5500" w:rsidRDefault="005D5500" w:rsidP="009907E4">
            <w:pPr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D5500" w:rsidRPr="0040209D" w:rsidRDefault="005D5500" w:rsidP="009907E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7048" w:rsidRPr="005D5500" w:rsidRDefault="00937048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Pr="005D5500" w:rsidRDefault="005D5500" w:rsidP="0093704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D5500">
        <w:rPr>
          <w:rFonts w:ascii="Times New Roman" w:hAnsi="Times New Roman" w:cs="Times New Roman"/>
          <w:sz w:val="28"/>
          <w:szCs w:val="28"/>
        </w:rPr>
        <w:t>ФОСы</w:t>
      </w:r>
      <w:proofErr w:type="spellEnd"/>
      <w:r w:rsidRPr="005D5500"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 w:rsidRPr="005D5500">
        <w:rPr>
          <w:rFonts w:ascii="Times New Roman" w:hAnsi="Times New Roman" w:cs="Times New Roman"/>
          <w:sz w:val="28"/>
          <w:szCs w:val="28"/>
        </w:rPr>
        <w:t xml:space="preserve"> учебному предмету </w:t>
      </w:r>
    </w:p>
    <w:p w:rsidR="005D5500" w:rsidRPr="005D5500" w:rsidRDefault="005D5500" w:rsidP="0093704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D5500">
        <w:rPr>
          <w:rFonts w:ascii="Times New Roman" w:hAnsi="Times New Roman" w:cs="Times New Roman"/>
          <w:sz w:val="28"/>
          <w:szCs w:val="28"/>
        </w:rPr>
        <w:t xml:space="preserve">ОБЖ 8-9 классы </w:t>
      </w: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Серноводское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 год. </w:t>
      </w: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6D0C27">
      <w:pPr>
        <w:rPr>
          <w:rFonts w:ascii="Times New Roman" w:hAnsi="Times New Roman" w:cs="Times New Roman"/>
          <w:sz w:val="24"/>
          <w:szCs w:val="24"/>
        </w:rPr>
      </w:pPr>
    </w:p>
    <w:p w:rsidR="005D5500" w:rsidRDefault="005D5500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70C3" w:rsidRPr="008470C3" w:rsidRDefault="008470C3" w:rsidP="008470C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0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8470C3" w:rsidRPr="008470C3" w:rsidRDefault="008470C3" w:rsidP="008470C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0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«ОБЖ»</w:t>
      </w:r>
    </w:p>
    <w:p w:rsidR="008470C3" w:rsidRPr="008470C3" w:rsidRDefault="008470C3" w:rsidP="008470C3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850"/>
        <w:gridCol w:w="5954"/>
      </w:tblGrid>
      <w:tr w:rsidR="008470C3" w:rsidRPr="008470C3" w:rsidTr="001E0ACE">
        <w:trPr>
          <w:trHeight w:val="7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2694E" w:rsidP="001E0AC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8470C3" w:rsidRPr="008470C3" w:rsidTr="001E0ACE">
        <w:trPr>
          <w:trHeight w:val="557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470C3" w:rsidRPr="008470C3" w:rsidRDefault="008470C3" w:rsidP="008470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8 класс</w:t>
            </w:r>
          </w:p>
        </w:tc>
      </w:tr>
      <w:tr w:rsidR="008470C3" w:rsidRPr="008470C3" w:rsidTr="001E0ACE">
        <w:trPr>
          <w:trHeight w:val="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EB2CC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Для разработки был использован материал из электронного приложения к учебнику ОБЖ под общей редакцией </w:t>
            </w:r>
            <w:r w:rsidR="00EB2CC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Ю.С. Шойгу</w:t>
            </w:r>
          </w:p>
        </w:tc>
      </w:tr>
      <w:tr w:rsidR="008470C3" w:rsidRPr="008470C3" w:rsidTr="001E0ACE">
        <w:trPr>
          <w:trHeight w:val="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EB2CC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</w:t>
            </w:r>
            <w:r w:rsidR="00EB2CC0"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EB2CC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Ю.С. Шойгу.</w:t>
            </w:r>
          </w:p>
        </w:tc>
      </w:tr>
      <w:tr w:rsidR="008470C3" w:rsidRPr="008470C3" w:rsidTr="008470C3">
        <w:trPr>
          <w:trHeight w:val="854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 класс</w:t>
            </w:r>
          </w:p>
        </w:tc>
      </w:tr>
      <w:tr w:rsidR="008470C3" w:rsidRPr="008470C3" w:rsidTr="001E0ACE">
        <w:trPr>
          <w:trHeight w:val="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2694E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2694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  <w:r w:rsidR="008269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2694E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AE18D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Для разработки был использован материал из электронного приложения к учебнику ОБЖ под общей </w:t>
            </w:r>
            <w:r w:rsidR="00AE18D2"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редакцией </w:t>
            </w:r>
            <w:proofErr w:type="spellStart"/>
            <w:r w:rsidR="00AE18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Ю.С.Шойгу</w:t>
            </w:r>
            <w:proofErr w:type="spellEnd"/>
          </w:p>
        </w:tc>
      </w:tr>
      <w:tr w:rsidR="008470C3" w:rsidRPr="008470C3" w:rsidTr="001E0ACE">
        <w:trPr>
          <w:trHeight w:val="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2694E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2694E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AE18D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</w:t>
            </w:r>
            <w:r w:rsidR="00AE18D2"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редакцией </w:t>
            </w:r>
            <w:proofErr w:type="spellStart"/>
            <w:r w:rsidR="00AE18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Ю.С.Шойгу</w:t>
            </w:r>
            <w:proofErr w:type="spellEnd"/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8470C3" w:rsidRPr="008470C3" w:rsidTr="001E0ACE">
        <w:trPr>
          <w:trHeight w:val="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2694E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2694E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AE18D2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</w:t>
            </w:r>
            <w:r w:rsidR="00AE18D2"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редакцией </w:t>
            </w:r>
            <w:proofErr w:type="spellStart"/>
            <w:r w:rsidR="00AE18D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Ю.С.Шойгу</w:t>
            </w:r>
            <w:proofErr w:type="spellEnd"/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:rsidR="00937048" w:rsidRPr="00937048" w:rsidRDefault="00937048" w:rsidP="008470C3">
      <w:pPr>
        <w:rPr>
          <w:rFonts w:ascii="Times New Roman" w:hAnsi="Times New Roman" w:cs="Times New Roman"/>
          <w:sz w:val="24"/>
          <w:szCs w:val="24"/>
        </w:rPr>
      </w:pPr>
    </w:p>
    <w:p w:rsidR="008470C3" w:rsidRPr="001F74DF" w:rsidRDefault="008470C3" w:rsidP="008470C3">
      <w:pPr>
        <w:pStyle w:val="ab"/>
        <w:numPr>
          <w:ilvl w:val="0"/>
          <w:numId w:val="2"/>
        </w:numPr>
        <w:tabs>
          <w:tab w:val="clear" w:pos="432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 по ОБЖ</w:t>
      </w:r>
    </w:p>
    <w:p w:rsidR="008470C3" w:rsidRPr="000A423A" w:rsidRDefault="008470C3" w:rsidP="008470C3">
      <w:pPr>
        <w:pStyle w:val="ab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</w:p>
    <w:p w:rsidR="008470C3" w:rsidRPr="004717C6" w:rsidRDefault="008470C3" w:rsidP="008470C3">
      <w:pPr>
        <w:pStyle w:val="ab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4717C6">
        <w:rPr>
          <w:rFonts w:ascii="Times New Roman" w:hAnsi="Times New Roman" w:cs="Times New Roman"/>
        </w:rPr>
        <w:t xml:space="preserve">Эталон </w:t>
      </w:r>
      <w:proofErr w:type="spellStart"/>
      <w:r w:rsidRPr="004717C6">
        <w:rPr>
          <w:rFonts w:ascii="Times New Roman" w:hAnsi="Times New Roman" w:cs="Times New Roman"/>
        </w:rPr>
        <w:t>критериального</w:t>
      </w:r>
      <w:proofErr w:type="spellEnd"/>
      <w:r w:rsidRPr="004717C6">
        <w:rPr>
          <w:rFonts w:ascii="Times New Roman" w:hAnsi="Times New Roman" w:cs="Times New Roman"/>
        </w:rPr>
        <w:t xml:space="preserve"> оценивания разных форм тестовых заданий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2517"/>
      </w:tblGrid>
      <w:tr w:rsidR="008470C3" w:rsidTr="00EB2CC0">
        <w:tc>
          <w:tcPr>
            <w:tcW w:w="817" w:type="dxa"/>
          </w:tcPr>
          <w:p w:rsidR="008470C3" w:rsidRPr="00C67E0A" w:rsidRDefault="008470C3" w:rsidP="00EB2CC0">
            <w:pPr>
              <w:rPr>
                <w:b/>
                <w:i/>
              </w:rPr>
            </w:pPr>
            <w:r w:rsidRPr="00C67E0A">
              <w:rPr>
                <w:b/>
                <w:i/>
              </w:rPr>
              <w:t>№</w:t>
            </w:r>
          </w:p>
        </w:tc>
        <w:tc>
          <w:tcPr>
            <w:tcW w:w="6237" w:type="dxa"/>
          </w:tcPr>
          <w:p w:rsidR="008470C3" w:rsidRPr="00C67E0A" w:rsidRDefault="008470C3" w:rsidP="00EB2CC0">
            <w:pPr>
              <w:rPr>
                <w:b/>
                <w:i/>
              </w:rPr>
            </w:pPr>
            <w:r w:rsidRPr="00C67E0A">
              <w:rPr>
                <w:b/>
                <w:i/>
              </w:rPr>
              <w:t>Формы тестовых заданий и их параметры</w:t>
            </w:r>
          </w:p>
        </w:tc>
        <w:tc>
          <w:tcPr>
            <w:tcW w:w="2517" w:type="dxa"/>
          </w:tcPr>
          <w:p w:rsidR="008470C3" w:rsidRPr="00C67E0A" w:rsidRDefault="008470C3" w:rsidP="00EB2CC0">
            <w:pPr>
              <w:rPr>
                <w:b/>
                <w:i/>
              </w:rPr>
            </w:pPr>
            <w:r w:rsidRPr="00C67E0A">
              <w:rPr>
                <w:b/>
                <w:i/>
              </w:rPr>
              <w:t>оценивание</w:t>
            </w:r>
          </w:p>
        </w:tc>
      </w:tr>
      <w:tr w:rsidR="008470C3" w:rsidTr="00EB2CC0">
        <w:tc>
          <w:tcPr>
            <w:tcW w:w="817" w:type="dxa"/>
          </w:tcPr>
          <w:p w:rsidR="008470C3" w:rsidRDefault="008470C3" w:rsidP="00EB2CC0">
            <w:r>
              <w:t>1</w:t>
            </w:r>
          </w:p>
        </w:tc>
        <w:tc>
          <w:tcPr>
            <w:tcW w:w="6237" w:type="dxa"/>
          </w:tcPr>
          <w:p w:rsidR="008470C3" w:rsidRPr="008F59CC" w:rsidRDefault="008470C3" w:rsidP="00EB2CC0">
            <w:pPr>
              <w:rPr>
                <w:b/>
              </w:rPr>
            </w:pPr>
            <w:r>
              <w:rPr>
                <w:b/>
              </w:rPr>
              <w:t>В</w:t>
            </w:r>
            <w:r w:rsidRPr="008F59CC">
              <w:rPr>
                <w:b/>
              </w:rPr>
              <w:t>ыбор одного варианта ответа из предложенного множества</w:t>
            </w:r>
          </w:p>
        </w:tc>
        <w:tc>
          <w:tcPr>
            <w:tcW w:w="2517" w:type="dxa"/>
          </w:tcPr>
          <w:p w:rsidR="008470C3" w:rsidRPr="008F59CC" w:rsidRDefault="008470C3" w:rsidP="00EB2CC0">
            <w:pPr>
              <w:rPr>
                <w:b/>
              </w:rPr>
            </w:pPr>
            <w:r w:rsidRPr="008F59CC">
              <w:rPr>
                <w:b/>
              </w:rPr>
              <w:t>1 балл</w:t>
            </w:r>
          </w:p>
        </w:tc>
      </w:tr>
      <w:tr w:rsidR="008470C3" w:rsidTr="00EB2CC0">
        <w:tc>
          <w:tcPr>
            <w:tcW w:w="817" w:type="dxa"/>
            <w:vMerge w:val="restart"/>
          </w:tcPr>
          <w:p w:rsidR="008470C3" w:rsidRDefault="008470C3" w:rsidP="00EB2CC0">
            <w:r>
              <w:t>2</w:t>
            </w:r>
          </w:p>
        </w:tc>
        <w:tc>
          <w:tcPr>
            <w:tcW w:w="6237" w:type="dxa"/>
          </w:tcPr>
          <w:p w:rsidR="008470C3" w:rsidRPr="008F59CC" w:rsidRDefault="008470C3" w:rsidP="00EB2CC0">
            <w:pPr>
              <w:rPr>
                <w:b/>
              </w:rPr>
            </w:pPr>
            <w:r>
              <w:rPr>
                <w:b/>
              </w:rPr>
              <w:t>В</w:t>
            </w:r>
            <w:r w:rsidRPr="008F59CC">
              <w:rPr>
                <w:b/>
              </w:rPr>
              <w:t>ыбор нескольких верных вариантов ответа из предложенного множества</w:t>
            </w:r>
          </w:p>
        </w:tc>
        <w:tc>
          <w:tcPr>
            <w:tcW w:w="2517" w:type="dxa"/>
          </w:tcPr>
          <w:p w:rsidR="008470C3" w:rsidRPr="008F59CC" w:rsidRDefault="008470C3" w:rsidP="00EB2CC0">
            <w:pPr>
              <w:rPr>
                <w:b/>
              </w:rPr>
            </w:pPr>
            <w:r w:rsidRPr="008F59CC">
              <w:rPr>
                <w:b/>
              </w:rPr>
              <w:t>Максимально – 2 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EB2CC0">
            <w:r>
              <w:t>2балла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 w:rsidRPr="008F59CC">
              <w:t>выполнение задания с одной</w:t>
            </w:r>
            <w:r>
              <w:t xml:space="preserve"> ошибкой (одного неверно указанного</w:t>
            </w:r>
            <w:r w:rsidRPr="008F59CC">
              <w:t xml:space="preserve">, </w:t>
            </w:r>
            <w:r>
              <w:t xml:space="preserve"> или одного недостающего варианта, или лишнего наряду с верными вариантами)</w:t>
            </w:r>
          </w:p>
        </w:tc>
        <w:tc>
          <w:tcPr>
            <w:tcW w:w="2517" w:type="dxa"/>
          </w:tcPr>
          <w:p w:rsidR="008470C3" w:rsidRDefault="008470C3" w:rsidP="00EB2CC0">
            <w:r>
              <w:t>1 балл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EB2CC0">
            <w:r>
              <w:t>0 баллов</w:t>
            </w:r>
          </w:p>
        </w:tc>
      </w:tr>
      <w:tr w:rsidR="008470C3" w:rsidTr="00EB2CC0">
        <w:tc>
          <w:tcPr>
            <w:tcW w:w="817" w:type="dxa"/>
            <w:vMerge w:val="restart"/>
          </w:tcPr>
          <w:p w:rsidR="008470C3" w:rsidRDefault="008470C3" w:rsidP="00EB2CC0">
            <w:r>
              <w:t>3</w:t>
            </w:r>
          </w:p>
        </w:tc>
        <w:tc>
          <w:tcPr>
            <w:tcW w:w="6237" w:type="dxa"/>
          </w:tcPr>
          <w:p w:rsidR="008470C3" w:rsidRPr="008F59CC" w:rsidRDefault="008470C3" w:rsidP="00EB2CC0">
            <w:pPr>
              <w:rPr>
                <w:b/>
              </w:rPr>
            </w:pPr>
            <w:r w:rsidRPr="008F59CC">
              <w:rPr>
                <w:b/>
              </w:rPr>
              <w:t>Задания на установление соответствия</w:t>
            </w:r>
          </w:p>
        </w:tc>
        <w:tc>
          <w:tcPr>
            <w:tcW w:w="2517" w:type="dxa"/>
          </w:tcPr>
          <w:p w:rsidR="008470C3" w:rsidRPr="008F59CC" w:rsidRDefault="008470C3" w:rsidP="00EB2CC0">
            <w:pPr>
              <w:rPr>
                <w:b/>
              </w:rPr>
            </w:pPr>
            <w:r w:rsidRPr="008F59CC">
              <w:rPr>
                <w:b/>
              </w:rPr>
              <w:t>Максимально – 2 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EB2CC0">
            <w:r>
              <w:t>2балла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 w:rsidRPr="008F59CC">
              <w:t>выполнение задания с одной</w:t>
            </w:r>
            <w:r>
              <w:t xml:space="preserve"> ошибкой (одного неверно указанного</w:t>
            </w:r>
            <w:r w:rsidRPr="008F59CC">
              <w:t xml:space="preserve">, </w:t>
            </w:r>
            <w:r>
              <w:t xml:space="preserve"> или одного недостающего варианта, или лишнего наряду с верными вариантами)</w:t>
            </w:r>
          </w:p>
        </w:tc>
        <w:tc>
          <w:tcPr>
            <w:tcW w:w="2517" w:type="dxa"/>
          </w:tcPr>
          <w:p w:rsidR="008470C3" w:rsidRDefault="008470C3" w:rsidP="00EB2CC0">
            <w:r>
              <w:t>1 балл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EB2CC0">
            <w:r>
              <w:t>0 баллов</w:t>
            </w:r>
          </w:p>
        </w:tc>
      </w:tr>
      <w:tr w:rsidR="008470C3" w:rsidTr="00EB2CC0">
        <w:tc>
          <w:tcPr>
            <w:tcW w:w="817" w:type="dxa"/>
            <w:vMerge w:val="restart"/>
          </w:tcPr>
          <w:p w:rsidR="008470C3" w:rsidRDefault="008470C3" w:rsidP="00EB2CC0">
            <w:r>
              <w:t>4</w:t>
            </w:r>
          </w:p>
        </w:tc>
        <w:tc>
          <w:tcPr>
            <w:tcW w:w="6237" w:type="dxa"/>
          </w:tcPr>
          <w:p w:rsidR="008470C3" w:rsidRPr="008F59CC" w:rsidRDefault="008470C3" w:rsidP="00EB2CC0">
            <w:pPr>
              <w:rPr>
                <w:b/>
              </w:rPr>
            </w:pPr>
            <w:r w:rsidRPr="008F59CC">
              <w:rPr>
                <w:b/>
              </w:rPr>
              <w:t>Задание на установление правильной последовательности</w:t>
            </w:r>
          </w:p>
        </w:tc>
        <w:tc>
          <w:tcPr>
            <w:tcW w:w="2517" w:type="dxa"/>
          </w:tcPr>
          <w:p w:rsidR="008470C3" w:rsidRPr="0035779B" w:rsidRDefault="008470C3" w:rsidP="00EB2CC0">
            <w:pPr>
              <w:rPr>
                <w:b/>
              </w:rPr>
            </w:pPr>
            <w:r w:rsidRPr="0035779B">
              <w:rPr>
                <w:b/>
              </w:rPr>
              <w:t xml:space="preserve">максимально – </w:t>
            </w:r>
            <w:r>
              <w:rPr>
                <w:b/>
              </w:rPr>
              <w:t xml:space="preserve"> 2 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EB2CC0">
            <w:r>
              <w:t>2балла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 w:rsidRPr="008F59CC">
              <w:t>выполнение задания с одной</w:t>
            </w:r>
            <w:r>
              <w:t xml:space="preserve"> ошибкой  </w:t>
            </w:r>
          </w:p>
        </w:tc>
        <w:tc>
          <w:tcPr>
            <w:tcW w:w="2517" w:type="dxa"/>
          </w:tcPr>
          <w:p w:rsidR="008470C3" w:rsidRDefault="008470C3" w:rsidP="00EB2CC0">
            <w:r>
              <w:t>1 балл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EB2CC0">
            <w:r>
              <w:t>0 баллов</w:t>
            </w:r>
          </w:p>
        </w:tc>
      </w:tr>
      <w:tr w:rsidR="008470C3" w:rsidTr="00EB2CC0">
        <w:tc>
          <w:tcPr>
            <w:tcW w:w="817" w:type="dxa"/>
            <w:vMerge w:val="restart"/>
          </w:tcPr>
          <w:p w:rsidR="008470C3" w:rsidRDefault="008470C3" w:rsidP="00EB2CC0">
            <w:r>
              <w:t>5</w:t>
            </w:r>
          </w:p>
        </w:tc>
        <w:tc>
          <w:tcPr>
            <w:tcW w:w="6237" w:type="dxa"/>
          </w:tcPr>
          <w:p w:rsidR="008470C3" w:rsidRPr="00C67E0A" w:rsidRDefault="008470C3" w:rsidP="00EB2CC0">
            <w:pPr>
              <w:rPr>
                <w:b/>
              </w:rPr>
            </w:pPr>
            <w:r>
              <w:rPr>
                <w:b/>
              </w:rPr>
              <w:t>З</w:t>
            </w:r>
            <w:r w:rsidRPr="00C67E0A">
              <w:rPr>
                <w:b/>
              </w:rPr>
              <w:t xml:space="preserve">адание на заполнение пропущенного ключевого </w:t>
            </w:r>
            <w:r>
              <w:rPr>
                <w:b/>
              </w:rPr>
              <w:t>слова (открытая форма задания)</w:t>
            </w:r>
          </w:p>
          <w:p w:rsidR="008470C3" w:rsidRPr="0035779B" w:rsidRDefault="008470C3" w:rsidP="00EB2CC0"/>
        </w:tc>
        <w:tc>
          <w:tcPr>
            <w:tcW w:w="2517" w:type="dxa"/>
          </w:tcPr>
          <w:p w:rsidR="008470C3" w:rsidRPr="00C67E0A" w:rsidRDefault="008470C3" w:rsidP="00EB2CC0">
            <w:pPr>
              <w:rPr>
                <w:b/>
              </w:rPr>
            </w:pPr>
            <w:r w:rsidRPr="00C67E0A">
              <w:rPr>
                <w:b/>
              </w:rPr>
              <w:t xml:space="preserve">максимально – </w:t>
            </w:r>
            <w:r>
              <w:rPr>
                <w:b/>
              </w:rPr>
              <w:t>2 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EB2CC0">
            <w:r>
              <w:t>2балла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 w:rsidRPr="008F59CC">
              <w:t>выполнение задания с одной</w:t>
            </w:r>
            <w:r>
              <w:t xml:space="preserve"> ошибкой  </w:t>
            </w:r>
          </w:p>
        </w:tc>
        <w:tc>
          <w:tcPr>
            <w:tcW w:w="2517" w:type="dxa"/>
          </w:tcPr>
          <w:p w:rsidR="008470C3" w:rsidRDefault="008470C3" w:rsidP="00EB2CC0">
            <w:r>
              <w:t>1 балл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Default="008470C3" w:rsidP="00EB2CC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EB2CC0">
            <w:r>
              <w:t>0 баллов</w:t>
            </w:r>
          </w:p>
        </w:tc>
      </w:tr>
      <w:tr w:rsidR="008470C3" w:rsidTr="00EB2CC0">
        <w:tc>
          <w:tcPr>
            <w:tcW w:w="817" w:type="dxa"/>
            <w:vMerge w:val="restart"/>
          </w:tcPr>
          <w:p w:rsidR="008470C3" w:rsidRDefault="008470C3" w:rsidP="00EB2CC0">
            <w:r>
              <w:t>6</w:t>
            </w:r>
          </w:p>
        </w:tc>
        <w:tc>
          <w:tcPr>
            <w:tcW w:w="6237" w:type="dxa"/>
          </w:tcPr>
          <w:p w:rsidR="008470C3" w:rsidRPr="0035779B" w:rsidRDefault="008470C3" w:rsidP="00EB2CC0">
            <w:pPr>
              <w:rPr>
                <w:b/>
              </w:rPr>
            </w:pPr>
            <w:r w:rsidRPr="0035779B">
              <w:rPr>
                <w:b/>
              </w:rPr>
              <w:t>Задание на классификацию материала (н-р, распределение</w:t>
            </w:r>
            <w:r>
              <w:rPr>
                <w:b/>
              </w:rPr>
              <w:t xml:space="preserve"> слов </w:t>
            </w:r>
            <w:r w:rsidRPr="003A2243">
              <w:rPr>
                <w:b/>
              </w:rPr>
              <w:t xml:space="preserve">по частям речи </w:t>
            </w:r>
            <w:r>
              <w:rPr>
                <w:b/>
              </w:rPr>
              <w:t xml:space="preserve">в столбцы или </w:t>
            </w:r>
            <w:proofErr w:type="spellStart"/>
            <w:r>
              <w:rPr>
                <w:b/>
              </w:rPr>
              <w:t>строкитаблицы</w:t>
            </w:r>
            <w:proofErr w:type="spellEnd"/>
            <w:r w:rsidRPr="0035779B">
              <w:rPr>
                <w:b/>
              </w:rPr>
              <w:t>)</w:t>
            </w:r>
          </w:p>
        </w:tc>
        <w:tc>
          <w:tcPr>
            <w:tcW w:w="2517" w:type="dxa"/>
          </w:tcPr>
          <w:p w:rsidR="008470C3" w:rsidRPr="003A2243" w:rsidRDefault="008470C3" w:rsidP="00EB2CC0">
            <w:pPr>
              <w:rPr>
                <w:b/>
              </w:rPr>
            </w:pPr>
            <w:r w:rsidRPr="003A2243">
              <w:rPr>
                <w:b/>
              </w:rPr>
              <w:t>Максимально – по количеству категорий</w:t>
            </w:r>
          </w:p>
        </w:tc>
      </w:tr>
      <w:tr w:rsidR="008470C3" w:rsidTr="00EB2CC0">
        <w:tc>
          <w:tcPr>
            <w:tcW w:w="817" w:type="dxa"/>
            <w:vMerge/>
          </w:tcPr>
          <w:p w:rsidR="008470C3" w:rsidRDefault="008470C3" w:rsidP="00EB2CC0"/>
        </w:tc>
        <w:tc>
          <w:tcPr>
            <w:tcW w:w="6237" w:type="dxa"/>
          </w:tcPr>
          <w:p w:rsidR="008470C3" w:rsidRPr="0035779B" w:rsidRDefault="008470C3" w:rsidP="00EB2CC0">
            <w:r>
              <w:t>з</w:t>
            </w:r>
            <w:r w:rsidRPr="0035779B">
              <w:t xml:space="preserve">а </w:t>
            </w:r>
            <w:r>
              <w:t xml:space="preserve">каждую верно </w:t>
            </w:r>
            <w:proofErr w:type="spellStart"/>
            <w:r>
              <w:t>заполненныестолбец</w:t>
            </w:r>
            <w:proofErr w:type="spellEnd"/>
            <w:r>
              <w:t xml:space="preserve"> или строку таблицы</w:t>
            </w:r>
          </w:p>
        </w:tc>
        <w:tc>
          <w:tcPr>
            <w:tcW w:w="2517" w:type="dxa"/>
          </w:tcPr>
          <w:p w:rsidR="008470C3" w:rsidRPr="0035779B" w:rsidRDefault="008470C3" w:rsidP="00EB2CC0">
            <w:r w:rsidRPr="0035779B">
              <w:t>1 балл</w:t>
            </w:r>
          </w:p>
        </w:tc>
      </w:tr>
      <w:tr w:rsidR="008470C3" w:rsidTr="00EB2CC0">
        <w:tc>
          <w:tcPr>
            <w:tcW w:w="817" w:type="dxa"/>
          </w:tcPr>
          <w:p w:rsidR="008470C3" w:rsidRDefault="008470C3" w:rsidP="00EB2CC0">
            <w:r>
              <w:t>7</w:t>
            </w:r>
          </w:p>
        </w:tc>
        <w:tc>
          <w:tcPr>
            <w:tcW w:w="6237" w:type="dxa"/>
          </w:tcPr>
          <w:p w:rsidR="008470C3" w:rsidRPr="00C67E0A" w:rsidRDefault="008470C3" w:rsidP="00EB2CC0">
            <w:pPr>
              <w:rPr>
                <w:b/>
              </w:rPr>
            </w:pPr>
            <w:r w:rsidRPr="00C67E0A">
              <w:rPr>
                <w:b/>
              </w:rPr>
              <w:t>Графическая форма тестового задания</w:t>
            </w:r>
          </w:p>
        </w:tc>
        <w:tc>
          <w:tcPr>
            <w:tcW w:w="2517" w:type="dxa"/>
          </w:tcPr>
          <w:p w:rsidR="008470C3" w:rsidRPr="0035779B" w:rsidRDefault="008470C3" w:rsidP="00EB2CC0"/>
        </w:tc>
      </w:tr>
      <w:tr w:rsidR="008470C3" w:rsidTr="00EB2CC0">
        <w:tc>
          <w:tcPr>
            <w:tcW w:w="817" w:type="dxa"/>
          </w:tcPr>
          <w:p w:rsidR="008470C3" w:rsidRDefault="008470C3" w:rsidP="00EB2CC0"/>
        </w:tc>
        <w:tc>
          <w:tcPr>
            <w:tcW w:w="6237" w:type="dxa"/>
          </w:tcPr>
          <w:p w:rsidR="008470C3" w:rsidRPr="0011437C" w:rsidRDefault="008470C3" w:rsidP="00EB2CC0">
            <w:r w:rsidRPr="0011437C">
              <w:t>Индивидуально для каждого предмета.</w:t>
            </w:r>
          </w:p>
        </w:tc>
        <w:tc>
          <w:tcPr>
            <w:tcW w:w="2517" w:type="dxa"/>
          </w:tcPr>
          <w:p w:rsidR="008470C3" w:rsidRPr="0035779B" w:rsidRDefault="008470C3" w:rsidP="00EB2CC0"/>
        </w:tc>
      </w:tr>
    </w:tbl>
    <w:p w:rsidR="008470C3" w:rsidRPr="004717C6" w:rsidRDefault="008470C3" w:rsidP="008470C3">
      <w:pPr>
        <w:pStyle w:val="ab"/>
        <w:numPr>
          <w:ilvl w:val="0"/>
          <w:numId w:val="2"/>
        </w:numPr>
        <w:rPr>
          <w:rFonts w:ascii="Times New Roman" w:hAnsi="Times New Roman" w:cs="Times New Roman"/>
        </w:rPr>
      </w:pPr>
    </w:p>
    <w:p w:rsidR="008470C3" w:rsidRPr="005A7992" w:rsidRDefault="008470C3" w:rsidP="008470C3">
      <w:pPr>
        <w:pStyle w:val="ab"/>
        <w:numPr>
          <w:ilvl w:val="0"/>
          <w:numId w:val="2"/>
        </w:numPr>
        <w:tabs>
          <w:tab w:val="clear" w:pos="432"/>
        </w:tabs>
        <w:suppressAutoHyphens/>
        <w:spacing w:after="0" w:line="240" w:lineRule="auto"/>
        <w:ind w:left="0" w:firstLine="0"/>
        <w:jc w:val="center"/>
        <w:rPr>
          <w:b/>
          <w:sz w:val="28"/>
        </w:rPr>
      </w:pP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«3» ставится, если учащийся не усвоил существенную часть учебного материала, допускает значительные ошибки в его изложении своими словами, затрудняется подтвердит ответ конкретным примерами, слабо отвечает на дополнительные вопросы.</w:t>
      </w: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8470C3" w:rsidRPr="0018728E" w:rsidRDefault="008470C3" w:rsidP="008470C3">
      <w:pPr>
        <w:spacing w:after="0" w:line="0" w:lineRule="atLeast"/>
        <w:rPr>
          <w:rFonts w:ascii="Times New Roman" w:eastAsia="Calibri" w:hAnsi="Times New Roman" w:cs="Times New Roman"/>
          <w:b/>
          <w:i/>
          <w:sz w:val="24"/>
          <w:szCs w:val="20"/>
          <w:u w:val="single"/>
        </w:rPr>
      </w:pPr>
    </w:p>
    <w:p w:rsidR="008470C3" w:rsidRPr="0018728E" w:rsidRDefault="008470C3" w:rsidP="008470C3">
      <w:pPr>
        <w:spacing w:after="0" w:line="0" w:lineRule="atLeast"/>
        <w:ind w:right="-260"/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b/>
          <w:bCs/>
          <w:sz w:val="24"/>
          <w:szCs w:val="20"/>
        </w:rPr>
        <w:t>Критерии оценок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86% - 100% - «5»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70% - 85% -  «4»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50% - 69% -  «3»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0%  - 49% -  «2»</w:t>
      </w:r>
    </w:p>
    <w:p w:rsidR="008470C3" w:rsidRPr="0018728E" w:rsidRDefault="008470C3" w:rsidP="008470C3">
      <w:pPr>
        <w:spacing w:after="0" w:line="0" w:lineRule="atLeast"/>
        <w:ind w:left="1"/>
        <w:rPr>
          <w:rFonts w:ascii="Times New Roman" w:eastAsia="Times New Roman" w:hAnsi="Times New Roman" w:cs="Times New Roman"/>
          <w:sz w:val="24"/>
          <w:szCs w:val="20"/>
        </w:rPr>
      </w:pPr>
    </w:p>
    <w:p w:rsidR="0018728E" w:rsidRDefault="0018728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E0ACE" w:rsidRDefault="001E0AC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 работа по ОБЖ за 1 полугодие 8 класс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1.        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 № 1: выполнить тесты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выполнении заданий с выбором ответа обведите кружком номер одного правильного ответа.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Что такое пожар?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Химическая реакция окисления, сопровождающаяся свечением и выделением большого количества тепла;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Неконтролируемое, стихийно развивающееся горение, причиняющее материальный ущерб, вред жизни и здоровью людей;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В.        Частный случай горения, протекающий мгновенно, с кратковременным выделением значительного количества тепла и света;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Возгорание легковоспламеняющихся материалов.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        Какие виды возгорания запрещено тушить </w:t>
      </w:r>
      <w:proofErr w:type="spell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водопенным</w:t>
      </w:r>
      <w:proofErr w:type="spell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огнетушителем?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Мусор, бумагу, деревянные строения;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Бензин, керосин;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Электропровода, электроустановки;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Мазут, солярку, растворитель.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Уйдете в дальнюю комнату, плотно закрыв входную дверь мокрым одеялом;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Попытаетесь выломать дверь и выскочить на лестничную площадку;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Начнете кричать и звать на помощь соседей;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Спрячетесь в ванной комнате.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Находясь в кабине движущегося лифта, вы обнаружили признаки возгорания. Как вы поступите?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Немедленно нажмете кнопку «Стоп»;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Немедленно нажмете кнопку «Вызов» и сообщите об этом диспетчеру, выйдете из лифта на ближайшем этаже;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Поднимите крик, шум, начнете звать на помощь;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Сядете на пол кабины лифта, где меньше дыма.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Совместно с родителями вам удалось ликвидировать пожар в квартире. Нужно ли после этого вызывать пожарную команду?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Нужно;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 нужно;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Нужно, но только в случае повторного возгорания;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Нужно сообщить в пожарную часть о пожаре.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Можно ли на мопеде ездить по автомагистрали?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да, на любой модели;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группа составляет не менее 5 человек;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если его техническая скорость больше 40 км/ч.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       Обязательно ли на мопеде днем включать фару?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едете на мопеде вдвоем;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только когда выезжаете на проезжую часть.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Запрещается ли перевозка детей на велосипеде?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ему больше 7 лет;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если ему больше 10 лет.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Вам еще не исполнилось 14 лет. Можно ли учиться ездить на велосипеде во дворе?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да, под надзором друзей;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но только в присутствии взрослых.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Что не относится к правилам безопасного поведения в транспорте?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 садиться на первые шесть мест;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 садиться в транспорт до полной остановки;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не выходить из транспорта до полной остановки;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не кричать в салоне.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11. Производственные аварии и катастрофы относятся к: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ЧС техногенного характера;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ЧС экологического характера;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ЧС природного характера;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стихийным бедствиям.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Причиной взрывов на промышленных предприятиях может быть: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Несовременное проведение ремонтных работ, повышение температуры и давления внутри производственного оборудования.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К поражающим факторам пожара относятся: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разрушение зданий и поражение людей за счет смещения поверхностных слоев земли;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открытый огонь, токсичные продукты горения;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Интенсивное излучение гамма-лучей, поражающее людей;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образование облака зараженного воздуха.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Последствиями аварий 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химически опасных предприятий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могут быть: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заражение окружающей среды и массовые поражения людей, растений и животных опасными ядовитыми веществами;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разрушение наземных и подземных коммуникаций, промышленных зданий в результате действий ударной волны;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Резкое повышение или понижение атмосферного давления в зоне аварии и на прилегающей к ней территории.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Выходить из зоны химического заражения следует: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по направлению ветра;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навстречу потока ветра;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Перпендикулярно направлению ветра.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В случае оповещения об аварии с выбросом АХОВ последовательность ваших действий: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При оповещении об аварии на РОО необходимо: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следовать на сборный эвакуационный пункт.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18.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Какие вещества, способствуют качественному ингредиентному загрязнению биосферы?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углекислый газ, зола;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пластмассы, пестициды;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Продукты гниения органических веществ.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Каковы основные загрязнители поверхностных водоемов?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нефть и нефтепродукты;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сливы канализаций;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мусорные свалки.</w:t>
      </w:r>
    </w:p>
    <w:p w:rsid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ACE" w:rsidRDefault="001E0ACE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ACE" w:rsidRDefault="001E0ACE" w:rsidP="006D0C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ACE" w:rsidRPr="00F15F21" w:rsidRDefault="001E0ACE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        Задание № 1: выполнить тесты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выполнении заданий с выбором ответа обведите кружком номер одного правильного ответа.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С помощью огнетушителя вы пытаетесь погасить горящую поверхность. Куда надо направить гасящее вещество?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Равномерно на всю горящую поверхность;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На наиболее интенсивно горящий участок поверхности;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На пламя;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На то место, где больше дыма.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     Что делать, если воспламенилось масло на сковороде?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Закрыть сковороду крышкой;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Залить водой;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Засыпать песком, можно солью;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Вылить масло в раковину.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        Находясь дома, вы почувствовали запах горящей электропроводки. Что надо сделать в первую очередь?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Приступить к ее тушению водой, песком;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Обесточить электропроводку в квартире;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Включить фонарик, чтобы лучше рассмотреть место, где загорелась электропроводка;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Извлечь из электрических розеток все вилки.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  Пожар распространяется на мебель и другие предметы, а квартира начинает наполняться дымом. Как вы поступите?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А.        Спрячетесь в самой дальней комнате от места возгорания;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Будете пытаться тушить разгоревшийся пожар;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Соберете все ценные вещи и покинете квартиру;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Как можно быстрее покинете квартиру, закрыв нос и рот влажной тканью.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Какое действие будет неправильным при невозможности покинуть квартиру при пожаре в многоквартирном доме?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Позвонить в пожарную часть;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Создать запас воды в ванне;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Открыть окна для проветривания квартиры;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Заткнуть щели в дверях мокрыми тряпками.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       О чем предупреждает желтый мигающий сигнал светофора?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        Впереди нерегулируемый перекресток;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О смене сигнала;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Впереди регулируемый переход;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Впереди главная дорога.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       Каким лицам разрешено управлять мопедом при движении по дорогам?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 моложе 14 лет;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 моложе 15 лет;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Не моложе 16 лет;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Не моложе 18 лет.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По какой стороне улицы вы будете двигаться, ведя неисправный велосипед?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Против движения транспорта;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По правой стороне дороги;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В попутном направлении движения транспорта;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По левой стороне проезжей части.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Можете ли вы выехать на автомагистраль на велосипеде?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скорость вашего движения будет больше 40 км/ч;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если вы едете вдвоем с товарищем на велосипедах.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Какое расстояние должно быть между группами велосипедистов в колонне?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50-60 метров;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70-80 метров;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30-50 метров;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80-100 метров.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К поражающим факторам взрыва относятся: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высокая температура и волна прорыва;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осколочные поля и ударная волна;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сильная загазованность местности.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Процесс горения протекает при наличии: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горючего вещества, окислителя и источника воспламенения;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возможности для теплообмена;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горючего вещества и восстановителя.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Поражающие факторы химических аварий с выбросом АХОВ – это: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интенсивное излучение гамма-лучей, поражающее людей;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лучистый поток энергии;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проникновение опасных веществ через органы дыхания и кожные покровы в организм человека;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выделение из облака зараженного воздуха раскаленных частиц, вызывающих ожоги.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Территория или акватория, в пределах которой распространены или куда принесены опасные химические вещества в концентрациях и количествах, создающих 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опасность для жизни и здоровья людей, животных и растений в течение определенного времени - это: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очаг химического заражения;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зона химического заражения;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область химического заражения;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территория заражения.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При герметизации помещений в случае аварий на ХОО с выбросом АХОВ необходимо: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закрыть, заклеить и уплотнить подручными материалами двери и окна;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закрыть и уплотнить подручными материалами двери и окна, при этом ни в коем случае не заклеивать вентиляционные отверстия.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При аварии на химическом предприятии, если отсутствуют СИЗ, убежище и возможность выхода из зоны аварии, последовательность ваших действий: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выключить радио, отойти от окон и дверей и </w:t>
      </w:r>
      <w:proofErr w:type="spell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загерметизировать</w:t>
      </w:r>
      <w:proofErr w:type="spell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жилище;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включить радио, перенести ценные вещи в подвал или отдельную комнату и подавать, сигналы о помощи;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включить радио и прослушать информацию, закрыть окна и двери, входные двери закрыть плотной тканью и </w:t>
      </w:r>
      <w:proofErr w:type="spell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загерметизировать</w:t>
      </w:r>
      <w:proofErr w:type="spell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жилище.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При движении по зараженной радиоактивными веществами местности необходимо: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находиться в СИЗ,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находиться в СИЗ,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Гидродинамические аварии – это: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аварии на гидродинамических объектах, в результате которых могут произойти катастрофические аварии;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аварии на ХОО, в результате которых может произойти заражение воды;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аварии, вызывающие повышенную влажность воздуха.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Каковы главные источники загрязнения подземных (грунтовых вод)?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канализация;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мусорные свалки;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нефть и нефтепродукты.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Какие места в городе могут быть экологически опасными?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под линиями электропередач и в непосредственной близости к крупным предприятиям;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около школ и детских садов;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вблизи остановок общественного транспорта.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к проверочной работе по ОБЖ за 1 полугодие 8 класс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1.        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 № 1: выполнить тесты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Б,  2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В,  3. А,  4. Б,  5. А,  6. Г,  7. А,  8. Б,  9. В,  10. А,  11. А,  12. В,  13. Б,  14.  А,  15.  В,  16. 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Б,  17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А,  18. В,  19. 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Б,  20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1.        Задание № 1: выполнить тесты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2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3.          </w:t>
      </w:r>
      <w:proofErr w:type="gram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7.  </w:t>
      </w:r>
      <w:proofErr w:type="gram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9.  </w:t>
      </w:r>
      <w:proofErr w:type="gram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 Б,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 А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13.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В,  14.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Б,  15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А,  16.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В,  17.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Б,   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 А, 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Б,  20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 А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1E0ACE" w:rsidRDefault="001E0ACE" w:rsidP="00F15F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0ACE" w:rsidRDefault="001E0ACE" w:rsidP="00F15F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0ACE" w:rsidRDefault="001E0ACE" w:rsidP="006D0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0ACE" w:rsidRDefault="001E0ACE" w:rsidP="00F15F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sz w:val="24"/>
          <w:szCs w:val="24"/>
        </w:rPr>
        <w:br/>
      </w:r>
      <w:r w:rsidRPr="00F15F21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ОБЖ за курс 8 класс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Часть «А»: тестовые задания.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>1.Что такое пожар?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А. неконтролируемый процесс горения, причиняющий материальный ущерб, вред жизни и здоровью людей.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Б. Частный случай горения.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В. Химическая реакция окисления, сопровождающаяся выделением тепла и света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К поражающим факторам пожара относятся: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разрушение зданий и поражение людей за счет смещения поверхностных слоев земли;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интенсивное излучение гамма-лучей, поражаю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щее людей;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образование облака зараженного воздуха.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г) открытый огонь, токсичные продукты горения;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. Поражающие факторы химических аварий с выбросом АХОВ — это: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проникновение опасных веществ через органы дыхания и кожные покровы в организм человека;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интенсивное излучение гамма-лучей, поражаю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щее людей;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лучистый поток энергии;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г) выделение из облака зараженного воздуха раска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ленных частиц, вызывающих ожоги.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. При герметизации помещений в случае аварий на ХОО с выбросом АХОВ необходимо: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закрыть, заклеить и уплотнить подручными ма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закрыть входные двери и окна, заклеить венти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ляционные отверстия, уплотнить дверные проемы влажной тканью, заклеить и уплотнить подручными материалами оконные проемы.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5. Аммиак — это: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бесцветный газ с резким удушливым запахом, легче воздуха;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бесцветный газ с резким запахом, тяжелее воз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духа;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газ с удушливым неприятным запахом, напоми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нающим запах гнилых плодов.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6.Радиоактивные вещества: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моментально распространяются в атмосфере не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зависимо от скорости и направления ветра, стелются по земле на небольшой высоте и могут распростра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няться на несколько десятков километров;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не имеют запаха, цвета, вкусовых качеств, не мо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гут быть уничтожены химическим или каким-либо другим способом, способны вызвать поражение на расстоянии от источника;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имеют специфический запах сероводорода, ин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тенсивность которого не зависит от внешних факто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ров, а определяется периодом полураспада данного ве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щества.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7. 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 движении по зараженной радиоактивными веществами местности необходимо: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нимать пищу и пить только при ясной безветренной погоде;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находиться в средствах индивидуальной защи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ты, периодически снимать их и отряхивать их от пы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ли, двигаться по высокой траве и кустарнику, не при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нимать пищу, не пить, не курить, не поднимать пыль и не ставить вещи на землю.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8. Гидродинамические аварии — это: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аварии на гидродинамических объектах, в ре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зультате которых могут произойти катастрофические затопления;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аварии на химически опасных объектах, в ре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зультате которых может произойти заражение воды;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 xml:space="preserve">в) аварии на </w:t>
      </w:r>
      <w:proofErr w:type="spellStart"/>
      <w:r w:rsidRPr="00F15F21">
        <w:rPr>
          <w:rFonts w:ascii="Times New Roman" w:hAnsi="Times New Roman" w:cs="Times New Roman"/>
          <w:color w:val="000000"/>
          <w:sz w:val="24"/>
          <w:szCs w:val="24"/>
        </w:rPr>
        <w:t>пожаро</w:t>
      </w:r>
      <w:proofErr w:type="spellEnd"/>
      <w:r w:rsidRPr="00F15F21">
        <w:rPr>
          <w:rFonts w:ascii="Times New Roman" w:hAnsi="Times New Roman" w:cs="Times New Roman"/>
          <w:color w:val="000000"/>
          <w:sz w:val="24"/>
          <w:szCs w:val="24"/>
        </w:rPr>
        <w:t>-, взрывоопасных объектах, в результате которых может произойти взрыв.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9. Сточные воды представляют опасность для здоровья населения, так как могут: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являться источником распространения тяжелых инфекционных заболеваний, содержать яйца и личинки глистов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вызвать гидродинамические аварии и значительные затопления территорий;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стать источником загрязнения искусственных водоемов.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10.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Здоровый образ жизни — это: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а) индивидуальная система поведения человека, направленная на сохранение и укрепление здоровья;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б) мировоззрение человека, которое складывается из знаний о здоровье;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в) система жизнедеятельности человека, в которой главным составляющим является отказ от вредных привычек.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>11.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 играли с друзьями на улице. Вдруг на заво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softHyphen/>
        <w:t>дах и предприятиях загудели гудки. В жилом районе включили сирену. Ваши действия: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направиться домой, включить радио или телеви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зор на местной программе, выслушать информацию и выполнить содержащиеся в ней указания;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немедленно пойти домой и уточнить у родителей или соседей, что произошло в микрорайоне, городе, стране;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продолжить игру, не обращая внимания на про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исходящее вокруг вас.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12. 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 объявлении эвакуации граждане обязаны взять с собой: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личные вещи, документы, продукты питания, хозяйственные и туалетные принадлежности, необхо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димый ремонтный инструмент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личные вещи, документы, продукты питания, туалетные принадлежности, средства индивидуаль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ной защиты;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документы, продукты питания, спальные и туалет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ные принадлежности, средства индивидуальной защиты.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Часть «В»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Определите  группу дорожных знаков и  точное название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1.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2815" cy="8331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83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 2.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9010" cy="977900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3.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1875" cy="10318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4.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31265" cy="606425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     5.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1875" cy="102298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Часть «С»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>Перечислите основные правила для пешеходов.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Ответы к контрольной работе: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Часть «А»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778"/>
        <w:gridCol w:w="778"/>
        <w:gridCol w:w="777"/>
        <w:gridCol w:w="777"/>
        <w:gridCol w:w="777"/>
        <w:gridCol w:w="777"/>
        <w:gridCol w:w="785"/>
        <w:gridCol w:w="777"/>
        <w:gridCol w:w="777"/>
        <w:gridCol w:w="875"/>
        <w:gridCol w:w="875"/>
        <w:gridCol w:w="875"/>
      </w:tblGrid>
      <w:tr w:rsidR="00F15F21" w:rsidRPr="00F15F21" w:rsidTr="00EB2CC0"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12</w:t>
            </w:r>
          </w:p>
        </w:tc>
      </w:tr>
      <w:tr w:rsidR="00F15F21" w:rsidRPr="00F15F21" w:rsidTr="00EB2CC0"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б</w:t>
            </w:r>
          </w:p>
        </w:tc>
      </w:tr>
    </w:tbl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Часть «В»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Предупреждающие знаки: искусственная неровность.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Запрещающие знаки: въезд запрещён.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Знаки приоритета: главная дорога.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Знаки дополнительной информации (таблички): слепые пешеходы.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Знаки особых предписаний: пешеходный переход.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Часть «С»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1.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Пешеходы должны двигаться по тротуарам или пешеходным дорожкам, а при их отсутствии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При отсутствии тротуаров, пешеходных дорожек или обочин, а также в случае невозможности двигаться по ним,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F15F21">
        <w:rPr>
          <w:rFonts w:ascii="Times New Roman" w:hAnsi="Times New Roman" w:cs="Times New Roman"/>
          <w:sz w:val="24"/>
          <w:szCs w:val="24"/>
        </w:rPr>
        <w:t>световозвращающими</w:t>
      </w:r>
      <w:proofErr w:type="spellEnd"/>
      <w:r w:rsidRPr="00F15F21">
        <w:rPr>
          <w:rFonts w:ascii="Times New Roman" w:hAnsi="Times New Roman" w:cs="Times New Roman"/>
          <w:sz w:val="24"/>
          <w:szCs w:val="24"/>
        </w:rPr>
        <w:t xml:space="preserve"> элементами и обеспечивать видимость этих предметов водителями транспортных средств.</w:t>
      </w:r>
      <w:bookmarkStart w:id="0" w:name="4.2"/>
      <w:bookmarkEnd w:id="0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2.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— с включенными фонарями: спереди — белого цвета, сзади — красного.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Группы детей разрешается водить только по тротуарам и пешеходным дорожкам, а при их отсутствии — и по обочинам, но лишь в светлое время суток и только в сопровождении взрослых.</w:t>
      </w:r>
      <w:bookmarkStart w:id="1" w:name="4.3"/>
      <w:bookmarkEnd w:id="1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3.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или обочин.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 </w:t>
      </w:r>
      <w:bookmarkStart w:id="2" w:name="4.4"/>
      <w:bookmarkEnd w:id="2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 xml:space="preserve">4. </w:t>
      </w:r>
      <w:r w:rsidRPr="00F15F21">
        <w:rPr>
          <w:rFonts w:ascii="Times New Roman" w:hAnsi="Times New Roman" w:cs="Times New Roman"/>
          <w:sz w:val="24"/>
          <w:szCs w:val="24"/>
        </w:rPr>
        <w:t>В местах, где движение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</w:t>
      </w:r>
      <w:bookmarkStart w:id="3" w:name="4.5"/>
      <w:bookmarkEnd w:id="3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 xml:space="preserve">5. </w:t>
      </w:r>
      <w:r w:rsidRPr="00F15F21">
        <w:rPr>
          <w:rFonts w:ascii="Times New Roman" w:hAnsi="Times New Roman" w:cs="Times New Roman"/>
          <w:sz w:val="24"/>
          <w:szCs w:val="24"/>
        </w:rPr>
        <w:t>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  <w:bookmarkStart w:id="4" w:name="4.6"/>
      <w:bookmarkEnd w:id="4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 xml:space="preserve">6. </w:t>
      </w:r>
      <w:r w:rsidRPr="00F15F21">
        <w:rPr>
          <w:rFonts w:ascii="Times New Roman" w:hAnsi="Times New Roman" w:cs="Times New Roman"/>
          <w:sz w:val="24"/>
          <w:szCs w:val="24"/>
        </w:rPr>
        <w:t>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можно, лишь убедившись в безопасности дальнейшего движения и с учетом сигнала светофора (регулировщика).</w:t>
      </w:r>
      <w:bookmarkStart w:id="5" w:name="4.7"/>
      <w:bookmarkEnd w:id="5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7.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При приближении транспортных средств с включенным проблесковым маячком синего цвета (синего и красного цветов) и специальным звуковым сигналом пешеходы обязаны воздержаться от перехода проезжей части, а пешеходы, находящиеся на ней, должны незамедлительно освободить проезжую часть.</w:t>
      </w:r>
      <w:bookmarkStart w:id="6" w:name="4.8"/>
      <w:bookmarkEnd w:id="6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8.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Ожидать маршрутное транспортное средство и такси разрешается только на приподнятых над проезжей частью посадочных площадках, а при их отсутствии —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проезжую часть.</w:t>
      </w: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2CC0" w:rsidRDefault="00EB2CC0" w:rsidP="006D0C27">
      <w:pPr>
        <w:shd w:val="clear" w:color="auto" w:fill="FFFFFF"/>
        <w:tabs>
          <w:tab w:val="left" w:pos="3045"/>
        </w:tabs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6D0C27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EB2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Контрольная работа №1   по ОБЖ 9 </w:t>
      </w:r>
      <w:proofErr w:type="spellStart"/>
      <w:r w:rsidRPr="00EB2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кл</w:t>
      </w:r>
      <w:proofErr w:type="spellEnd"/>
      <w:r w:rsidRPr="00EB2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Тестовые задания по теме2.3. 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«</w:t>
      </w:r>
      <w:r w:rsidRPr="00EB2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Основы медицинских </w:t>
      </w:r>
      <w:proofErr w:type="spellStart"/>
      <w:r w:rsidRPr="00EB2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знанаий</w:t>
      </w:r>
      <w:proofErr w:type="spellEnd"/>
      <w:r w:rsidRPr="00EB2CC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.».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 по выполнению задания: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- внимательно прочитайте задание и выберите из перечисленных буквами правильный ответ.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 Определите последовательность оказания первой медицинской помощи при химическом ожоге кислотой: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 - дать обезболивающее средство;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 - промыть кожу проточной водой;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 - удалить с человека одежду, пропитанную кислотой;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Г - промыть место повреждения слабым раствором питьевой соды;</w:t>
      </w:r>
    </w:p>
    <w:p w:rsidR="00EB2CC0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Д - доставить пострадавшего в лечебное учреждение.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2. Определите последовательность оказания первой медицинской помощи при химическом ожоге щёлочью: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 - промыть кожу проточной водой;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 - промыть повреждённое место слабым раствором (1 -2%) уксусной кислоты;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 - удалить одежду, пропитанную щёлочью;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Г - доставить пострадавшего в медицинское учреждение;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Д - дать обезболивающее средство.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 При ожоге необходимо:</w:t>
      </w:r>
    </w:p>
    <w:p w:rsidR="00EB2CC0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- убрать с поверхности тела горячий предмет, срезать ножницами одежду, на поврежденную поверхность на 5—10 минут наложить холод, здоровую кожу вокруг ожога </w:t>
      </w:r>
    </w:p>
    <w:p w:rsidR="00EB2CC0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продезинфицировать, на обожженную поверхность наложить стерильную повязку и направить пострадавшего в медицинское учреждение;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 - 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 - убрать с поверхности тела горячий предмет, не срезая ножницами одежды, залить обожженную поверхность маслом, наложить стерильную повязку и направить пострадавшего в медицинское учреждение.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4. При ожоге третьей степени немедленно вызовите «скорую помощь» и: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 – Полейте пузыри водой;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 – Дайте пострадавшему большое количество жидкости;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 – Обработайте кожу жиром или зеленкой;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У пострадавшего на пожаре поражены ткани, лежащие глубоко (подкожная клетчатка, мышцы, сухожилия, нервы, сосуды, кости), частично обуглены ступни, какая у него степень ожога: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 – I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 – II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 – </w:t>
      </w:r>
      <w:proofErr w:type="spellStart"/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IIIа</w:t>
      </w:r>
      <w:proofErr w:type="spellEnd"/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Г – </w:t>
      </w:r>
      <w:proofErr w:type="spellStart"/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IIIб</w:t>
      </w:r>
      <w:proofErr w:type="spellEnd"/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Д - IV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Критерии оценок. Каждый правильный ответ оценивается в 1 балл.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правильном выполнении всех заданий обучающийся набирает 5 баллов.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 ставится, если при выполнении заданий обучающийся набирает 5 баллов, оценка «4»- 4 балла, оценка «3» -3 балла, оценка «2» - 2 балла.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Ответы: 1. В; Б; Г; </w:t>
      </w:r>
      <w:proofErr w:type="gramStart"/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proofErr w:type="gramEnd"/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; Д; 2.В; А; Б; Д; Г; 3.А; 4.Б; 5.Д.</w:t>
      </w: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2C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Тема 3.2. Здоровье и здоровый образ жизни.</w:t>
      </w: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2CC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для письменного опроса по теме 3.2.</w:t>
      </w: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2CC0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1.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 фразу: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Здоровье человека — это…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Здоровый образ жизни — это…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2.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 фразу: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Какие основные функции выполняет питание в жизни человека?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Двигательная активность — это…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3.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Чем ценно здоровье непосредственно для самого человека и общества, в котором он живёт?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Что включает в себя понятие «образ жизни человека»?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4.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Какие элементы здорового образа жизни человека известны?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Что составляет основу естественной защиты человека от неблагоприятных факторов окружающей среды?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2C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Значение гигиены в укреплении здоровья.</w:t>
      </w:r>
    </w:p>
    <w:p w:rsidR="00EB2CC0" w:rsidRPr="00EB2CC0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B2CC0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 для устного и письменного опроса: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Что такое личная гигиена и ее значение для здоровья человека?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Какие правила гигиены надо соблюдать для того, чтобы кожа успешно выполняла свои функции и хорошо выглядела?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3. Какие возможны заболевания в полости рта, если не следить за зубами?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4. Для чего нужны волосы?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5. Какие гигиенические правила необходимо соблюдать, чтобы волосы выполняли свои функции, были здоровыми и красивыми?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6. Гигиена рук и ног.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7. Для чего предназначены одежда и обувь человека?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8. Какие требования предъявляют к одежде и обуви?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9. Приведите пословицы и поговорки о гигиене.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Поганое к чистому не пристанет.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Чистота - залог здоровья.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Чистота - есть лучшая красота.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 не там, где метут, а там, где не сорят</w:t>
      </w: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Разработайте</w:t>
      </w:r>
      <w:r w:rsidRPr="00125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правил личной гигиены на основе вашего личного опыта и особенности экологической обстановки в месте вашего проживания с учетом режима дня, рационального питания, занятий физической культурой и закаливанием.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</w:rPr>
        <w:t>Расставьте слова в правильной последовательности и прочитайте пословицу.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Неправильная пословица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Правильная пословица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1. Кто занимается силы, тот набирается спортом.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«Кто спортом занимается - тот силы набирается».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2. Закаляй дела тело для с пользой своё.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«Закаляй свое тело с пользой для дела»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3. Утро зарядкой провожают, вечер прогулкой встречают.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«Утро встречают зарядкой, вечер провожают прогулкой»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4. Спорт и организм укрепляют туризм.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«Спорт и туризм укрепляют организм»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5. Умеренность сто врачей целебнее, чем в еде.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«Умеренность в еде целебнее, чем сто врачей».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6.</w:t>
      </w:r>
      <w:r w:rsidRPr="00125A91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 </w:t>
      </w: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Ложкой себе могилу и вилкой человек копает.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«Ложкой и вилкой человек копает себе могилу»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7. Завтрак отдай врагу, обед скушай сам, а ужин свой подели с другом</w:t>
      </w:r>
      <w:r w:rsidRPr="00125A91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«Завтрак скушай сам, обед подели с другом, а ужин отдай врагу»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8. </w:t>
      </w: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Укладываясь спать бодрым, проснешься с пустым желудком.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«Укладываясь спать с пустым желудком, проснешься бодрым»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9. От безделья чрезмерного - дурь закаляется, в труде активном - воля наживается</w:t>
      </w:r>
      <w:r w:rsidRPr="00125A91"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</w:rPr>
        <w:t>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«От безделья чрезмерного - дурь наживается, в труде активном - воля закаляется»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10. Улыбка нам - сулит только человека, а злоба - продление века старит.</w:t>
      </w:r>
    </w:p>
    <w:p w:rsidR="00EB2CC0" w:rsidRPr="00125A91" w:rsidRDefault="00EB2CC0" w:rsidP="00EB2C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A"/>
          <w:sz w:val="24"/>
          <w:szCs w:val="24"/>
        </w:rPr>
        <w:t>«Улыбка нам - сулит продление века, а злоба - только старит человека»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Закаливание как средство укрепления здоровья.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Вопросы для устного опроса</w:t>
      </w: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Закаливание – это… (продолжите фразу)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Назовите основные принципы закаливания.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3. Назовите основные средства закаливания.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4.Перечислите формы закаливания.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5.Какой должна быть продолжительность пребывания человека на воздухе в первые дни закаливания?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6. В какое время года лучше всего приступать к закаливанию водой?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7. Как необходимо поступить человеку при обнаружении отрицательных явлений при закаливании организма?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8.Каковы цели закаливания?</w:t>
      </w:r>
    </w:p>
    <w:p w:rsidR="00EB2CC0" w:rsidRPr="00125A91" w:rsidRDefault="00EB2CC0" w:rsidP="00EB2CC0">
      <w:pPr>
        <w:shd w:val="clear" w:color="auto" w:fill="FFFFFF"/>
        <w:tabs>
          <w:tab w:val="left" w:pos="7498"/>
        </w:tabs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Рациональное питание и здоровый образ жизни.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Вопросы для устного опроса</w:t>
      </w: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1.Объясните высказывание:</w:t>
      </w:r>
      <w:r w:rsidRPr="00125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«</w:t>
      </w: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питание - как основной фактор здорового образа жизни</w:t>
      </w:r>
      <w:r w:rsidRPr="00125A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2.Роль белка в правильном питании?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3.Роль жиров в правильном питании?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4.Роль углеводов в правильном питании?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5.Роль витаминов в правильном питании?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6.Роль минеральных веществ в правильном питании?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7.Роль воды в правильном питании?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8.Правила и принципы полезного питания?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Основные принципы здорового питания: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заставляйте себя кушать. Есть нужно только тогда, когда чувствуешь голод.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2. Всегда выбирайте цельную, нерафинированную, естественную пищу.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3. Кулинарная обработка пищи должна быть минимальной. Готовьте на один раз, не разогревайте пищу.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4. Тщательно пережевывайте пищу. Употребляйте пищу только в спокойной обстановке, не отвлекаясь на другие дела.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5. Не пейте напитки сразу после еды и не запивайте пищу.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6. Не переедайте. Не смешивайте несовместимые продукты.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7. Периодически голодайте - давайте время организму отдохнуть и восстановиться.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8. Старайтесь соблюдать традиции своей национальной кухни. Меньше экспериментируйте над собственным желудком, оказавшись на время вдали от дома;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9. Не есть пищу и не пить напитков, которые получены или обработаны промышленным способом и включают в себя какие-либо продукты и вещества не природного, а химического или другого искусственного происхождения.</w:t>
      </w:r>
    </w:p>
    <w:p w:rsidR="00EB2CC0" w:rsidRPr="00EB2CC0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10. Отказаться от любой пищи и любых веществ и продуктов, которые оказывают стимулирующее воздействие на нервную систему - кофе, шоколада, чая, какао, лекарств, алкоголя, табака. Стимулирующее действие всех этих веществ обманчиво - сначала повышается активность, а затем начинается спад, приводящий к депрессии. Чай можно пить только из натуральных трав.</w:t>
      </w:r>
    </w:p>
    <w:p w:rsidR="00EB2CC0" w:rsidRPr="00125A91" w:rsidRDefault="00EB2CC0" w:rsidP="00EB2CC0">
      <w:pPr>
        <w:shd w:val="clear" w:color="auto" w:fill="FFFFFF"/>
        <w:tabs>
          <w:tab w:val="left" w:pos="3477"/>
        </w:tabs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Тестовые задания по теме «Правильно ли ты питаешься?».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выбрать один вариант ответа.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1. Как часто в течение дня вы питаетесь?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3 раза и более;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2 раза;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1 раз.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2. Всегда ли вы завтракаете?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всегда;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не всегда;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никогда.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3. Из чего состоит ваш завтрак?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каша, чай;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мясное блюдо и чай;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чай.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4. Часто ли вы перекусываете между завтраком и обедом, обедом и ужином?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никогда;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2 раза в день;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3 раза.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Как часто вы едите овощи, фрукты, салаты?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3 раза в день;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1 – 2 раза в день;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2 – 3 раза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6. Как часто вы едите жареную пищу?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1 раз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3 – 4 раза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В) каждый день.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7. Как часто вы едите выпечку?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1 раз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3 – 4 раза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каждый день.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8. Что вы намазываете на хлеб?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только масло;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масло с маргарином;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маргарин.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9.Сколько раз в неделю вы едите рыбу?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3 – 4 раза;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1 – 2 раза;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1 раз.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10. Как часто вы едите хлеб?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меньше 3 дней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от 3 до 6 дней в неделю;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за каждой едой.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11. Сколько чашек чая и кофе выпиваете за день?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1 – 2;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от 3 до 5;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6 и более.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12. Прежде чем есть первое блюдо с мясом, вы: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А) убираете из тарелки весь жир;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Б) уберёте часть жира;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color w:val="000000"/>
          <w:sz w:val="24"/>
          <w:szCs w:val="24"/>
        </w:rPr>
        <w:t>В) оставите весь жир.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Подсчёт баллов: </w:t>
      </w:r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«А»– 2 </w:t>
      </w:r>
      <w:proofErr w:type="spellStart"/>
      <w:proofErr w:type="gramStart"/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балла,«</w:t>
      </w:r>
      <w:proofErr w:type="gramEnd"/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</w:t>
      </w:r>
      <w:proofErr w:type="spellEnd"/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» – 1 </w:t>
      </w:r>
      <w:proofErr w:type="spellStart"/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балл,«В</w:t>
      </w:r>
      <w:proofErr w:type="spellEnd"/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» – 0 баллов</w:t>
      </w:r>
      <w:r w:rsidRPr="00125A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.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Ключ к тесту: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0 - 13 баллов – есть опасность;</w:t>
      </w:r>
    </w:p>
    <w:p w:rsidR="00EB2CC0" w:rsidRPr="00125A91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14 - 18 баллов – следует улучшить питание;</w:t>
      </w:r>
    </w:p>
    <w:p w:rsidR="00EB2CC0" w:rsidRDefault="00EB2CC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25A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19 - 24 хороший режим и качество питания.</w:t>
      </w: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7B00E0" w:rsidRPr="00125A91" w:rsidRDefault="007B00E0" w:rsidP="00EB2CC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EB2CC0" w:rsidRPr="00125A91" w:rsidRDefault="00EB2CC0" w:rsidP="00EB2CC0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D0C27" w:rsidRDefault="006D0C27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Контрольная работа №2</w:t>
      </w:r>
      <w:bookmarkStart w:id="7" w:name="_GoBack"/>
      <w:bookmarkEnd w:id="7"/>
      <w:r w:rsidR="007B00E0" w:rsidRPr="007B0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B0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D0C27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 класс ОБЖ 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7B0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»Основы</w:t>
      </w:r>
      <w:proofErr w:type="gramEnd"/>
      <w:r w:rsidRPr="007B0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противодействия терроризму и экстремизму».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Вариант № 1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Укажите определение терроризма, данное в Федераль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ном законе «О противодействии терроризму»: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идеология насилия и практика воздействия на при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нятие решения органами государственной власти, органами местного самоуправления или междуна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родными организациями, связанные с устрашением населения и (или) иными формами противоправных насильственных действий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общечеловеческая проблема и самая распространен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ная, фантастически жестокая чрезвычайная ситуа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 социального характера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организация незаконного вооруженного формирова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преступного сообщества (преступной организа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ции), организованной группы для реализации терро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ристического акта, а равно участие в такой структуре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разрушение или попытка разрушения каких-либо объектов: самолётов, административных зданий, жи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лищ, судов, объектов жизнеобеспечения и т.п.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Совершение взрыва, поджога или иных действий, устра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шающих население и создающих опасность гибели чело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века, причинения значительного имущественного ущер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шения указанных действий в тех же целях — это: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чрезвычайная ситуация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диверсия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террористический акт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преступная операция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средствам, используемым при осуществлении тер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рористических актов, виды терроризма могут быть под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разделены на: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нетрадиционные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стандартные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обычные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традиционные и технологические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Если вы обнаружили подозрительный предмет в общест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венном транспорте — не оставляйте этот факт без вни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мания! Что надлежит предпринять в данном случае?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опросить людей, находящихся рядом, постараться установить принадлежность предмета (сумки и т.д.) или человека, который мог его оставить. Если хозяин не установлен, немедленно сообщить о находке води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телю (машинисту </w:t>
      </w:r>
      <w:proofErr w:type="spellStart"/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ит.д</w:t>
      </w:r>
      <w:proofErr w:type="spellEnd"/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не обращать внимания на неизвестную сумку или чемодан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переложить сумку в более безопасное место в обще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ственном транспорте (например, под сиденье кресла, где нет пассажиров)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осторожно осмотреть содержимое сумки, может быть, там найдутся документы владельца сумки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 действовать, если вы попали в перестрелку на улице?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сразу же лягте и осмотритесь, выберите ближайшее укрытие и проберитесь к нему, не поднимаясь в пол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рост. Укрытием могут служить выступы зда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ний, памятники, бетонные столбы, бордюры, канавы и т. д. При первой возможности спрячьтесь в подъез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 жилого дома, в подземном переходе и дождитесь окончания перестрелки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примите меры по спасению детей, при необходимости прикройте их своим телом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по возможности сообщите о происшедшем сотрудни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кам милиции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все варианты верны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Вариант № 2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 Как действовать при захвате автобуса (троллейбуса, трамвая) террористами?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не привлекайте к себе их внимание. Осмотрите салон, отметьте места возможного укрытия в случае стрель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бы. Успокойтесь, попытайтесь отвлечься от происхо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дящего, читайте, разгадывайте кроссворды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если спецслужбы предпримут попытку штурма, поста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райтесь как можно быстрее покинуть салон и бежать в сторону представителей специальных подразделе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после освобождения немедленно покиньте автобус (троллейбус, трамвай), т. к. не исключена возмож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предварительного его минирования террориста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взрыва (возгорания)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снимите ювелирные украшения, не смотрите в глаза террористам, не передвигайтесь по салону и не от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Варианты ответов: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1, 2, 3 2) 1, 2, 4 3) 1, 3, 4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 называется вид терроризма, заключающийся в при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менении или угрозе применения ядерного, химического или бактериологического оружия?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политический терроризм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технологический терроризм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генетический терроризм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криминальный терроризм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Какая рекомендация по действиям при обнаружении взрывного устройства является ошибочной?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не трогать его, предупредить окружающих, сообщить о находке в полицию или любому должностному лицу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исключить использование мобильных телефонов, средств связи и т.п., т.к. они способны вызвать сра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батывание </w:t>
      </w:r>
      <w:proofErr w:type="spellStart"/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радиовзрывателя</w:t>
      </w:r>
      <w:proofErr w:type="spellEnd"/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унести подозрительный предмет в безопасное место, не дожидаясь специалистов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отойти в безопасное место, постараться никого не до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пускать к месту обнаружения взрывного устройства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 Как должен себя вести человек, если он оказался залож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ником?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делать что вздумается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попытаться убежать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сказать террористам, что они пожалеют об этом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выполнять требования террористов, не создавать кон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фликтных ситуаций, сохранять психологическую устойчивость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</w:t>
      </w: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Ваши действия при применении слезоточивого газа?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1) будете дышать неглубоко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2) будете дышать через мокрый платок и часто моргать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3) станете задерживать дыхание</w:t>
      </w:r>
    </w:p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color w:val="000000"/>
          <w:sz w:val="24"/>
          <w:szCs w:val="24"/>
        </w:rPr>
        <w:t>4) накроетесь курткой</w:t>
      </w:r>
    </w:p>
    <w:p w:rsidR="007B00E0" w:rsidRPr="007B00E0" w:rsidRDefault="007B00E0" w:rsidP="007B00E0">
      <w:pPr>
        <w:shd w:val="clear" w:color="auto" w:fill="FFFFFF"/>
        <w:spacing w:after="167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00E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ТАБЛИЦЫ ПРАВИЛЬНЫХ ОТВЕТОВ</w:t>
      </w:r>
    </w:p>
    <w:tbl>
      <w:tblPr>
        <w:tblW w:w="10715" w:type="dxa"/>
        <w:tblInd w:w="-5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60"/>
        <w:gridCol w:w="1633"/>
        <w:gridCol w:w="1318"/>
        <w:gridCol w:w="1334"/>
        <w:gridCol w:w="1334"/>
        <w:gridCol w:w="1334"/>
        <w:gridCol w:w="2202"/>
      </w:tblGrid>
      <w:tr w:rsidR="007B00E0" w:rsidRPr="007B00E0" w:rsidTr="007B00E0"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Номер задания</w:t>
            </w:r>
          </w:p>
        </w:tc>
        <w:tc>
          <w:tcPr>
            <w:tcW w:w="163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Вариант</w:t>
            </w:r>
          </w:p>
        </w:tc>
        <w:tc>
          <w:tcPr>
            <w:tcW w:w="752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Вопросы</w:t>
            </w:r>
          </w:p>
        </w:tc>
      </w:tr>
      <w:tr w:rsidR="007B00E0" w:rsidRPr="007B00E0" w:rsidTr="007B00E0"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3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4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  <w:t>5</w:t>
            </w:r>
          </w:p>
        </w:tc>
      </w:tr>
      <w:tr w:rsidR="007B00E0" w:rsidRPr="007B00E0" w:rsidTr="007B00E0"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1.1.</w:t>
            </w: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</w:tr>
      <w:tr w:rsidR="007B00E0" w:rsidRPr="007B00E0" w:rsidTr="007B00E0"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7B00E0" w:rsidRPr="007B00E0" w:rsidTr="007B00E0"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1.2.</w:t>
            </w: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</w:tr>
      <w:tr w:rsidR="007B00E0" w:rsidRPr="007B00E0" w:rsidTr="007B00E0"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</w:tr>
      <w:tr w:rsidR="007B00E0" w:rsidRPr="007B00E0" w:rsidTr="007B00E0"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1.3.</w:t>
            </w: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</w:tr>
      <w:tr w:rsidR="007B00E0" w:rsidRPr="007B00E0" w:rsidTr="007B00E0"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</w:tr>
      <w:tr w:rsidR="007B00E0" w:rsidRPr="007B00E0" w:rsidTr="007B00E0"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1.4.</w:t>
            </w: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</w:tr>
      <w:tr w:rsidR="007B00E0" w:rsidRPr="007B00E0" w:rsidTr="007B00E0"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</w:tr>
      <w:tr w:rsidR="007B00E0" w:rsidRPr="007B00E0" w:rsidTr="007B00E0"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1.5.</w:t>
            </w: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1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</w:tr>
      <w:tr w:rsidR="007B00E0" w:rsidRPr="007B00E0" w:rsidTr="007B00E0"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7B00E0" w:rsidRPr="007B00E0" w:rsidRDefault="007B00E0" w:rsidP="007B0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16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</w:t>
            </w:r>
          </w:p>
        </w:tc>
        <w:tc>
          <w:tcPr>
            <w:tcW w:w="22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B00E0" w:rsidRPr="007B00E0" w:rsidRDefault="007B00E0" w:rsidP="007B00E0">
            <w:pPr>
              <w:spacing w:after="167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  <w:r w:rsidRPr="007B00E0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2</w:t>
            </w:r>
          </w:p>
        </w:tc>
      </w:tr>
    </w:tbl>
    <w:p w:rsidR="007B00E0" w:rsidRPr="007B00E0" w:rsidRDefault="007B00E0" w:rsidP="007B00E0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</w:rPr>
      </w:pPr>
    </w:p>
    <w:p w:rsidR="00F15F21" w:rsidRPr="00F15F21" w:rsidRDefault="00F15F21" w:rsidP="00EB2CC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15F21" w:rsidRPr="00F15F21" w:rsidSect="00EB2C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F3E"/>
    <w:multiLevelType w:val="hybridMultilevel"/>
    <w:tmpl w:val="22187BA6"/>
    <w:lvl w:ilvl="0" w:tplc="3314DA8A">
      <w:start w:val="1"/>
      <w:numFmt w:val="bullet"/>
      <w:lvlText w:val="-"/>
      <w:lvlJc w:val="left"/>
      <w:pPr>
        <w:ind w:left="0" w:firstLine="0"/>
      </w:pPr>
    </w:lvl>
    <w:lvl w:ilvl="1" w:tplc="78F48CA0">
      <w:numFmt w:val="decimal"/>
      <w:lvlText w:val=""/>
      <w:lvlJc w:val="left"/>
      <w:pPr>
        <w:ind w:left="0" w:firstLine="0"/>
      </w:pPr>
    </w:lvl>
    <w:lvl w:ilvl="2" w:tplc="818E909C">
      <w:numFmt w:val="decimal"/>
      <w:lvlText w:val=""/>
      <w:lvlJc w:val="left"/>
      <w:pPr>
        <w:ind w:left="0" w:firstLine="0"/>
      </w:pPr>
    </w:lvl>
    <w:lvl w:ilvl="3" w:tplc="5BEE0ED6">
      <w:numFmt w:val="decimal"/>
      <w:lvlText w:val=""/>
      <w:lvlJc w:val="left"/>
      <w:pPr>
        <w:ind w:left="0" w:firstLine="0"/>
      </w:pPr>
    </w:lvl>
    <w:lvl w:ilvl="4" w:tplc="9808F8D0">
      <w:numFmt w:val="decimal"/>
      <w:lvlText w:val=""/>
      <w:lvlJc w:val="left"/>
      <w:pPr>
        <w:ind w:left="0" w:firstLine="0"/>
      </w:pPr>
    </w:lvl>
    <w:lvl w:ilvl="5" w:tplc="CA2C83BC">
      <w:numFmt w:val="decimal"/>
      <w:lvlText w:val=""/>
      <w:lvlJc w:val="left"/>
      <w:pPr>
        <w:ind w:left="0" w:firstLine="0"/>
      </w:pPr>
    </w:lvl>
    <w:lvl w:ilvl="6" w:tplc="30F80098">
      <w:numFmt w:val="decimal"/>
      <w:lvlText w:val=""/>
      <w:lvlJc w:val="left"/>
      <w:pPr>
        <w:ind w:left="0" w:firstLine="0"/>
      </w:pPr>
    </w:lvl>
    <w:lvl w:ilvl="7" w:tplc="2EC20EAA">
      <w:numFmt w:val="decimal"/>
      <w:lvlText w:val=""/>
      <w:lvlJc w:val="left"/>
      <w:pPr>
        <w:ind w:left="0" w:firstLine="0"/>
      </w:pPr>
    </w:lvl>
    <w:lvl w:ilvl="8" w:tplc="14B02C3A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EE15823"/>
    <w:multiLevelType w:val="hybridMultilevel"/>
    <w:tmpl w:val="A6EA0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7C3683"/>
    <w:multiLevelType w:val="multilevel"/>
    <w:tmpl w:val="1DF6D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F21"/>
    <w:rsid w:val="000A423A"/>
    <w:rsid w:val="0018728E"/>
    <w:rsid w:val="001E0ACE"/>
    <w:rsid w:val="002A5948"/>
    <w:rsid w:val="004717C6"/>
    <w:rsid w:val="005D5500"/>
    <w:rsid w:val="006D0C27"/>
    <w:rsid w:val="006E76E2"/>
    <w:rsid w:val="00787661"/>
    <w:rsid w:val="007B00E0"/>
    <w:rsid w:val="0082694E"/>
    <w:rsid w:val="008470C3"/>
    <w:rsid w:val="00856FCA"/>
    <w:rsid w:val="00937048"/>
    <w:rsid w:val="00AE18D2"/>
    <w:rsid w:val="00D47930"/>
    <w:rsid w:val="00E81D4C"/>
    <w:rsid w:val="00EB2CC0"/>
    <w:rsid w:val="00F1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83FA"/>
  <w15:docId w15:val="{0C835E4F-0DE4-4DD5-9610-7B092F22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libraryrate--title">
    <w:name w:val="dg-library__rate--title"/>
    <w:basedOn w:val="a0"/>
    <w:rsid w:val="00F15F21"/>
  </w:style>
  <w:style w:type="table" w:styleId="a4">
    <w:name w:val="Table Grid"/>
    <w:basedOn w:val="a1"/>
    <w:uiPriority w:val="59"/>
    <w:rsid w:val="00F15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F15F2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15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F2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F15F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b"/>
    <w:uiPriority w:val="34"/>
    <w:locked/>
    <w:rsid w:val="00F15F21"/>
    <w:rPr>
      <w:rFonts w:eastAsiaTheme="minorHAnsi"/>
      <w:lang w:eastAsia="en-US"/>
    </w:rPr>
  </w:style>
  <w:style w:type="paragraph" w:styleId="ab">
    <w:name w:val="List Paragraph"/>
    <w:basedOn w:val="a"/>
    <w:link w:val="aa"/>
    <w:uiPriority w:val="34"/>
    <w:qFormat/>
    <w:rsid w:val="00F15F21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Без интервала Знак"/>
    <w:link w:val="a8"/>
    <w:uiPriority w:val="1"/>
    <w:rsid w:val="00F15F21"/>
    <w:rPr>
      <w:rFonts w:ascii="Calibri" w:eastAsia="Calibri" w:hAnsi="Calibri" w:cs="Times New Roman"/>
      <w:lang w:eastAsia="en-US"/>
    </w:rPr>
  </w:style>
  <w:style w:type="table" w:styleId="ac">
    <w:name w:val="Grid Table Light"/>
    <w:basedOn w:val="a1"/>
    <w:uiPriority w:val="40"/>
    <w:rsid w:val="005D5500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6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6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2503">
              <w:marLeft w:val="0"/>
              <w:marRight w:val="1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4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6032</Words>
  <Characters>34385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8</cp:revision>
  <cp:lastPrinted>2023-10-19T09:08:00Z</cp:lastPrinted>
  <dcterms:created xsi:type="dcterms:W3CDTF">2023-10-15T03:32:00Z</dcterms:created>
  <dcterms:modified xsi:type="dcterms:W3CDTF">2023-11-11T19:24:00Z</dcterms:modified>
</cp:coreProperties>
</file>