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F03D0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Вариант № 9405533</w:t>
      </w:r>
    </w:p>
    <w:p w14:paraId="60522AB6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Cs/>
          <w:color w:val="000000"/>
          <w:lang w:eastAsia="ru-RU"/>
        </w:rPr>
        <w:t>1. </w:t>
      </w: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Ниже приведён перечень терминов. Все они, за исключением двух, относятся к элементам структуры деятельности.</w:t>
      </w:r>
    </w:p>
    <w:p w14:paraId="4B3D7463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1) субъект; 2) объект; 3) цель; 4) результат; 5) игра; 6) творчество.</w:t>
      </w:r>
    </w:p>
    <w:p w14:paraId="0FA6E5DD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 Найдите два термина, «выпадающие» из общего ряда, и запишите в таблицу цифры, под которыми они указаны.</w:t>
      </w:r>
    </w:p>
    <w:p w14:paraId="10CD1858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глобализации и запишите цифры, под которыми они указаны.</w:t>
      </w:r>
    </w:p>
    <w:p w14:paraId="272B9F45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</w:t>
      </w: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1) Глобализация — процесс интеграции государств и народов в разных областях деятельности.</w:t>
      </w:r>
    </w:p>
    <w:p w14:paraId="4F89CF7D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2) К движущим силам глобализации относится деятельность транснациональных корпораций.</w:t>
      </w:r>
    </w:p>
    <w:p w14:paraId="74E9DBCD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3) К причинам глобализации относится увеличение разрыва между развитыми и развивающимися странами.</w:t>
      </w:r>
    </w:p>
    <w:p w14:paraId="4AA24F2B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4) Глобализация проявляется исключительно в экономической и политической сферах общественной жизни.</w:t>
      </w:r>
    </w:p>
    <w:p w14:paraId="4FC3FCA9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5) Необходимость решения глобальных проблем совместными усилиями способствует глобализации.</w:t>
      </w:r>
    </w:p>
    <w:p w14:paraId="2CC0C9A5" w14:textId="77777777" w:rsidR="00CE7A62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философскими дисциплинами и их отличительными признаками: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1984"/>
      </w:tblGrid>
      <w:tr w:rsidR="00CE7A62" w14:paraId="1564562E" w14:textId="77777777" w:rsidTr="00BD4A57">
        <w:tc>
          <w:tcPr>
            <w:tcW w:w="4815" w:type="dxa"/>
          </w:tcPr>
          <w:p w14:paraId="7B048825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</w:t>
            </w:r>
          </w:p>
        </w:tc>
        <w:tc>
          <w:tcPr>
            <w:tcW w:w="1984" w:type="dxa"/>
          </w:tcPr>
          <w:p w14:paraId="77E7DF09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ФИЛОСОФСКИЕ ДИСЦИПЛИНЫ</w:t>
            </w:r>
          </w:p>
        </w:tc>
      </w:tr>
      <w:tr w:rsidR="00CE7A62" w14:paraId="6658AAD2" w14:textId="77777777" w:rsidTr="00BD4A57">
        <w:tc>
          <w:tcPr>
            <w:tcW w:w="4815" w:type="dxa"/>
          </w:tcPr>
          <w:p w14:paraId="454AEA91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изучаются формы, методы и законы интеллектуальной познавательной деятельности</w:t>
            </w:r>
          </w:p>
        </w:tc>
        <w:tc>
          <w:tcPr>
            <w:tcW w:w="1984" w:type="dxa"/>
          </w:tcPr>
          <w:p w14:paraId="66159DEE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этика</w:t>
            </w:r>
          </w:p>
        </w:tc>
      </w:tr>
      <w:tr w:rsidR="00CE7A62" w14:paraId="2A369612" w14:textId="77777777" w:rsidTr="00BD4A57">
        <w:tc>
          <w:tcPr>
            <w:tcW w:w="4815" w:type="dxa"/>
          </w:tcPr>
          <w:p w14:paraId="729E21B0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изучаются мораль и нравственность</w:t>
            </w:r>
          </w:p>
        </w:tc>
        <w:tc>
          <w:tcPr>
            <w:tcW w:w="1984" w:type="dxa"/>
          </w:tcPr>
          <w:p w14:paraId="377F5041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эстетика</w:t>
            </w:r>
          </w:p>
        </w:tc>
      </w:tr>
      <w:tr w:rsidR="00CE7A62" w14:paraId="538471D3" w14:textId="77777777" w:rsidTr="00BD4A57">
        <w:tc>
          <w:tcPr>
            <w:tcW w:w="4815" w:type="dxa"/>
          </w:tcPr>
          <w:p w14:paraId="0B27FCD2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изучаются сущность и формы прекрасного в художественном творчестве, в природе и в жизни</w:t>
            </w:r>
          </w:p>
        </w:tc>
        <w:tc>
          <w:tcPr>
            <w:tcW w:w="1984" w:type="dxa"/>
          </w:tcPr>
          <w:p w14:paraId="181AB452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 логика</w:t>
            </w:r>
          </w:p>
        </w:tc>
      </w:tr>
      <w:tr w:rsidR="00CE7A62" w14:paraId="17AD7EBE" w14:textId="77777777" w:rsidTr="00BD4A57">
        <w:tc>
          <w:tcPr>
            <w:tcW w:w="4815" w:type="dxa"/>
          </w:tcPr>
          <w:p w14:paraId="1B0F82CC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наибольшее влияние оказывает на искусство</w:t>
            </w:r>
          </w:p>
        </w:tc>
        <w:tc>
          <w:tcPr>
            <w:tcW w:w="1984" w:type="dxa"/>
          </w:tcPr>
          <w:p w14:paraId="3D19891A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7A62" w14:paraId="5C05AA18" w14:textId="77777777" w:rsidTr="00BD4A57">
        <w:tc>
          <w:tcPr>
            <w:tcW w:w="4815" w:type="dxa"/>
          </w:tcPr>
          <w:p w14:paraId="75E3FFC2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наибольшее влияние оказывает на науку</w:t>
            </w:r>
          </w:p>
        </w:tc>
        <w:tc>
          <w:tcPr>
            <w:tcW w:w="1984" w:type="dxa"/>
          </w:tcPr>
          <w:p w14:paraId="46D7B348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281" w:tblpY="-2205"/>
        <w:tblW w:w="1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314"/>
        <w:gridCol w:w="314"/>
        <w:gridCol w:w="314"/>
        <w:gridCol w:w="314"/>
      </w:tblGrid>
      <w:tr w:rsidR="00CE7A62" w:rsidRPr="00B105ED" w14:paraId="08D1E94D" w14:textId="77777777" w:rsidTr="00BD4A57">
        <w:trPr>
          <w:trHeight w:val="191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5B4BDC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7A1B67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7A0826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976975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56434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E7A62" w:rsidRPr="00B105ED" w14:paraId="19FE9F74" w14:textId="77777777" w:rsidTr="00BD4A57">
        <w:trPr>
          <w:trHeight w:val="1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EFD5B5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E67D6F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66EEC2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E23D60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596EDA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5837DB2A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Студенты провели исследование мотивов учебной деятельности школьников младших классов. Найдите в приведённом ниже списке применённые ими методы, соответствующие эмпирическому уровню научного познания. Запишите цифры, под которыми они указаны. </w:t>
      </w:r>
      <w:r w:rsidRPr="00B105ED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Цифры укажите в порядке возрастания</w:t>
      </w:r>
      <w:r w:rsidRPr="00B105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14:paraId="71DFB2AC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1) описание наблюдаемых явлений</w:t>
      </w:r>
    </w:p>
    <w:p w14:paraId="2DD65736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2) выдвижение и обоснование гипотез</w:t>
      </w:r>
    </w:p>
    <w:p w14:paraId="12DC8DA8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3) объяснение существующих взаимосвязей</w:t>
      </w:r>
    </w:p>
    <w:p w14:paraId="3233341C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4) непосредственное наблюдение отдельных фактов и явлений</w:t>
      </w:r>
    </w:p>
    <w:p w14:paraId="7162D3FC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5) фиксация обобщений в виде законов</w:t>
      </w:r>
    </w:p>
    <w:p w14:paraId="776B6520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6) получение количественных данных об изучаемом объекте</w:t>
      </w:r>
    </w:p>
    <w:p w14:paraId="6E13831E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Что из перечисленного относится к личным (гражданским) правам (свободам) гражданина РФ? Запишите цифры, под которыми они указаны.</w:t>
      </w:r>
    </w:p>
    <w:p w14:paraId="7D9A17E5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1) право участвовать в отправлении правосудия</w:t>
      </w:r>
    </w:p>
    <w:p w14:paraId="1B93B217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2) право на жизнь</w:t>
      </w:r>
    </w:p>
    <w:p w14:paraId="0C23E69D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3) право на защиту своей чести и доброго имени</w:t>
      </w:r>
    </w:p>
    <w:p w14:paraId="5852C8BC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4) право быть избранным в органы государственной власти</w:t>
      </w:r>
    </w:p>
    <w:p w14:paraId="7AEBBADF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5) право на тайну переписки, телефонных переговоров</w:t>
      </w:r>
    </w:p>
    <w:p w14:paraId="406CF067" w14:textId="77777777" w:rsidR="00CE7A62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126"/>
      </w:tblGrid>
      <w:tr w:rsidR="00CE7A62" w14:paraId="527C9300" w14:textId="77777777" w:rsidTr="00BD4A57">
        <w:tc>
          <w:tcPr>
            <w:tcW w:w="5807" w:type="dxa"/>
          </w:tcPr>
          <w:p w14:paraId="2E4F6EC5" w14:textId="77777777" w:rsidR="00CE7A62" w:rsidRPr="007E664A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2126" w:type="dxa"/>
          </w:tcPr>
          <w:p w14:paraId="38593CC1" w14:textId="77777777" w:rsidR="00CE7A62" w:rsidRPr="007E664A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СУБЪЕКТ</w:t>
            </w:r>
            <w:r w:rsidRPr="007E66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105E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ГОСУДАРСТВЕННОЙ</w:t>
            </w:r>
            <w:r w:rsidRPr="007E664A">
              <w:rPr>
                <w:b/>
                <w:sz w:val="16"/>
                <w:szCs w:val="16"/>
              </w:rPr>
              <w:t xml:space="preserve"> </w:t>
            </w:r>
            <w:r w:rsidRPr="007E66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ВЛАСТИ РФ</w:t>
            </w:r>
          </w:p>
        </w:tc>
      </w:tr>
      <w:tr w:rsidR="00CE7A62" w14:paraId="2EEB1835" w14:textId="77777777" w:rsidTr="00BD4A57">
        <w:tc>
          <w:tcPr>
            <w:tcW w:w="5807" w:type="dxa"/>
          </w:tcPr>
          <w:p w14:paraId="10204D81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осуществление мер по обеспечению законности, прав и свобод граждан</w:t>
            </w:r>
          </w:p>
        </w:tc>
        <w:tc>
          <w:tcPr>
            <w:tcW w:w="2126" w:type="dxa"/>
          </w:tcPr>
          <w:p w14:paraId="424A13EC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Государственная Дума</w:t>
            </w:r>
          </w:p>
        </w:tc>
      </w:tr>
      <w:tr w:rsidR="00CE7A62" w14:paraId="6F7A0B3C" w14:textId="77777777" w:rsidTr="00BD4A57">
        <w:tc>
          <w:tcPr>
            <w:tcW w:w="5807" w:type="dxa"/>
          </w:tcPr>
          <w:p w14:paraId="0C0C6A12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формирование Совета Безопасности Российской Федерации</w:t>
            </w:r>
          </w:p>
        </w:tc>
        <w:tc>
          <w:tcPr>
            <w:tcW w:w="2126" w:type="dxa"/>
          </w:tcPr>
          <w:p w14:paraId="534DEC96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Президент РФ</w:t>
            </w:r>
          </w:p>
        </w:tc>
      </w:tr>
      <w:tr w:rsidR="00CE7A62" w14:paraId="72216736" w14:textId="77777777" w:rsidTr="00BD4A57">
        <w:tc>
          <w:tcPr>
            <w:tcW w:w="5807" w:type="dxa"/>
          </w:tcPr>
          <w:p w14:paraId="380DE759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осуществление исполнения федерального бюджета</w:t>
            </w:r>
          </w:p>
        </w:tc>
        <w:tc>
          <w:tcPr>
            <w:tcW w:w="2126" w:type="dxa"/>
          </w:tcPr>
          <w:p w14:paraId="08710033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 Правительство РФ</w:t>
            </w:r>
          </w:p>
        </w:tc>
      </w:tr>
      <w:tr w:rsidR="00CE7A62" w14:paraId="4FEE34A7" w14:textId="77777777" w:rsidTr="00BD4A57">
        <w:tc>
          <w:tcPr>
            <w:tcW w:w="5807" w:type="dxa"/>
          </w:tcPr>
          <w:p w14:paraId="068175C9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утверждение указа Президента Российской Федерации о введении военного положения</w:t>
            </w:r>
          </w:p>
        </w:tc>
        <w:tc>
          <w:tcPr>
            <w:tcW w:w="2126" w:type="dxa"/>
          </w:tcPr>
          <w:p w14:paraId="2F905A8A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 Совет Федерации</w:t>
            </w:r>
          </w:p>
        </w:tc>
      </w:tr>
      <w:tr w:rsidR="00CE7A62" w14:paraId="0D2FA712" w14:textId="77777777" w:rsidTr="00BD4A57">
        <w:tc>
          <w:tcPr>
            <w:tcW w:w="5807" w:type="dxa"/>
          </w:tcPr>
          <w:p w14:paraId="0066C051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назначение на должность и освобождение от должности Председателя Центрального банка Российской Федерации</w:t>
            </w:r>
          </w:p>
        </w:tc>
        <w:tc>
          <w:tcPr>
            <w:tcW w:w="2126" w:type="dxa"/>
          </w:tcPr>
          <w:p w14:paraId="00EC8825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E7A62" w14:paraId="12A7FBFC" w14:textId="77777777" w:rsidTr="00BD4A57">
        <w:tc>
          <w:tcPr>
            <w:tcW w:w="5807" w:type="dxa"/>
          </w:tcPr>
          <w:p w14:paraId="78292528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</w:t>
            </w:r>
          </w:p>
        </w:tc>
        <w:tc>
          <w:tcPr>
            <w:tcW w:w="2126" w:type="dxa"/>
          </w:tcPr>
          <w:p w14:paraId="5D8356DB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E7A62" w14:paraId="3ACC2CE1" w14:textId="77777777" w:rsidTr="00BD4A57">
        <w:tc>
          <w:tcPr>
            <w:tcW w:w="5807" w:type="dxa"/>
          </w:tcPr>
          <w:p w14:paraId="517A9FA7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осуществление мер по обеспечению законности, прав и свобод граждан</w:t>
            </w:r>
          </w:p>
        </w:tc>
        <w:tc>
          <w:tcPr>
            <w:tcW w:w="2126" w:type="dxa"/>
          </w:tcPr>
          <w:p w14:paraId="684BB0D8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869" w:tblpY="-2386"/>
        <w:tblW w:w="1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47"/>
        <w:gridCol w:w="267"/>
        <w:gridCol w:w="248"/>
        <w:gridCol w:w="271"/>
      </w:tblGrid>
      <w:tr w:rsidR="00CE7A62" w:rsidRPr="00B105ED" w14:paraId="037FF176" w14:textId="77777777" w:rsidTr="00BD4A57">
        <w:trPr>
          <w:trHeight w:val="484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E2887B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9AC13C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F3D983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EC51B3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073B6F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E7A62" w:rsidRPr="00B105ED" w14:paraId="30B0D91F" w14:textId="77777777" w:rsidTr="00BD4A57">
        <w:trPr>
          <w:trHeight w:val="3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5EF124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55D189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545E58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B42D43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392E44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0B863BC1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гражданско-правовой ответственности и запишите цифры, под которыми они указаны. </w:t>
      </w:r>
    </w:p>
    <w:p w14:paraId="37AF0526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1) Гражданско-правовую ответственность в полном объёме несут лица, достигшие 18 лет.</w:t>
      </w:r>
    </w:p>
    <w:p w14:paraId="506558D2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2) Гражданско-правовая ответственность носит имущественный характер.</w:t>
      </w:r>
    </w:p>
    <w:p w14:paraId="5B0D5E35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3) Гражданско-правовая ответственность может предполагать лишение свободы.</w:t>
      </w:r>
    </w:p>
    <w:p w14:paraId="2AE40301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4) Гражданско-правовая ответственность может быть предусмотрена законом или договором.</w:t>
      </w:r>
    </w:p>
    <w:p w14:paraId="0853F87C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5) Гражданско-правовую ответственность несут только физические лица.</w:t>
      </w:r>
    </w:p>
    <w:p w14:paraId="18706C97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действиями и элементами правового статуса работника в РФ: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1608"/>
      </w:tblGrid>
      <w:tr w:rsidR="00CE7A62" w14:paraId="59D07894" w14:textId="77777777" w:rsidTr="00BD4A57">
        <w:tc>
          <w:tcPr>
            <w:tcW w:w="5381" w:type="dxa"/>
          </w:tcPr>
          <w:p w14:paraId="2C029188" w14:textId="77777777" w:rsidR="00CE7A62" w:rsidRPr="00AD2610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ДЕЙСТВИЯ</w:t>
            </w:r>
          </w:p>
        </w:tc>
        <w:tc>
          <w:tcPr>
            <w:tcW w:w="1277" w:type="dxa"/>
          </w:tcPr>
          <w:p w14:paraId="7995DC7A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ЭЛЕМЕНТЫ ПРАВОВОГО СТАТУСА РАБОТНИКА </w:t>
            </w:r>
          </w:p>
          <w:p w14:paraId="05383EDE" w14:textId="77777777" w:rsidR="00CE7A62" w:rsidRPr="00AD2610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 РФ</w:t>
            </w:r>
          </w:p>
        </w:tc>
      </w:tr>
      <w:tr w:rsidR="00CE7A62" w14:paraId="7A198338" w14:textId="77777777" w:rsidTr="00BD4A57">
        <w:tc>
          <w:tcPr>
            <w:tcW w:w="5381" w:type="dxa"/>
          </w:tcPr>
          <w:p w14:paraId="2DAEACDE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соблюдать трудовую дисциплину</w:t>
            </w:r>
          </w:p>
        </w:tc>
        <w:tc>
          <w:tcPr>
            <w:tcW w:w="1277" w:type="dxa"/>
          </w:tcPr>
          <w:p w14:paraId="212A9818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права</w:t>
            </w:r>
          </w:p>
        </w:tc>
      </w:tr>
      <w:tr w:rsidR="00CE7A62" w14:paraId="4A4CADD0" w14:textId="77777777" w:rsidTr="00BD4A57">
        <w:tc>
          <w:tcPr>
            <w:tcW w:w="5381" w:type="dxa"/>
          </w:tcPr>
          <w:p w14:paraId="3FCBE584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получать полную достоверную информацию об условиях труда</w:t>
            </w:r>
          </w:p>
        </w:tc>
        <w:tc>
          <w:tcPr>
            <w:tcW w:w="1277" w:type="dxa"/>
          </w:tcPr>
          <w:p w14:paraId="0C30E1A2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обязанности</w:t>
            </w:r>
          </w:p>
        </w:tc>
      </w:tr>
      <w:tr w:rsidR="00CE7A62" w14:paraId="2046A6A4" w14:textId="77777777" w:rsidTr="00BD4A57">
        <w:tc>
          <w:tcPr>
            <w:tcW w:w="5381" w:type="dxa"/>
          </w:tcPr>
          <w:p w14:paraId="7AB4D39C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своевременно и в полном объёме получать заработную плату</w:t>
            </w:r>
          </w:p>
        </w:tc>
        <w:tc>
          <w:tcPr>
            <w:tcW w:w="1277" w:type="dxa"/>
          </w:tcPr>
          <w:p w14:paraId="0626F9B7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E7A62" w14:paraId="68367C3C" w14:textId="77777777" w:rsidTr="00BD4A57">
        <w:tc>
          <w:tcPr>
            <w:tcW w:w="5381" w:type="dxa"/>
          </w:tcPr>
          <w:p w14:paraId="5173AE27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выполнять установленные нормы труда</w:t>
            </w:r>
          </w:p>
        </w:tc>
        <w:tc>
          <w:tcPr>
            <w:tcW w:w="1277" w:type="dxa"/>
          </w:tcPr>
          <w:p w14:paraId="5DED006F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E7A62" w14:paraId="4228C8A0" w14:textId="77777777" w:rsidTr="00BD4A57">
        <w:tc>
          <w:tcPr>
            <w:tcW w:w="5381" w:type="dxa"/>
          </w:tcPr>
          <w:p w14:paraId="0D4908CE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участвовать в управлении своим предприятием</w:t>
            </w:r>
          </w:p>
        </w:tc>
        <w:tc>
          <w:tcPr>
            <w:tcW w:w="1277" w:type="dxa"/>
          </w:tcPr>
          <w:p w14:paraId="45E375BE" w14:textId="77777777" w:rsidR="00CE7A62" w:rsidRDefault="00CE7A62" w:rsidP="00BD4A5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305" w:tblpY="-2466"/>
        <w:tblW w:w="17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323"/>
        <w:gridCol w:w="350"/>
        <w:gridCol w:w="325"/>
        <w:gridCol w:w="355"/>
      </w:tblGrid>
      <w:tr w:rsidR="00CE7A62" w:rsidRPr="00B105ED" w14:paraId="5D9BB1A8" w14:textId="77777777" w:rsidTr="00BD4A57">
        <w:trPr>
          <w:trHeight w:val="278"/>
        </w:trPr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A56A5B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EE02CC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EE0881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C8FFC6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0930A3" w14:textId="77777777" w:rsidR="00CE7A62" w:rsidRPr="00B105ED" w:rsidRDefault="00CE7A62" w:rsidP="00BD4A5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E7A62" w:rsidRPr="00B105ED" w14:paraId="79361D5C" w14:textId="77777777" w:rsidTr="00BD4A57">
        <w:trPr>
          <w:trHeight w:val="1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FB6F12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E0D4BE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4E3046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9ED090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B3E3C6" w14:textId="77777777" w:rsidR="00CE7A62" w:rsidRPr="00B105ED" w:rsidRDefault="00CE7A62" w:rsidP="00BD4A5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5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2C114B22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Александр, совершеннолетний дееспособный гражданин государства Z, решил стать гражданином Российской Федерации. При каких условиях Александр может подать заявление о приёме в гражданство Российской Федерации в общем порядке? Запишите цифры, под которыми указаны эти условия.</w:t>
      </w:r>
    </w:p>
    <w:p w14:paraId="2E7C22CE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1) наличие законного источника средств к существованию</w:t>
      </w:r>
    </w:p>
    <w:p w14:paraId="6B500F4D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2) обязательство соблюдать Конституцию РФ и законодательство России</w:t>
      </w:r>
    </w:p>
    <w:p w14:paraId="7967EE56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3) наличие документа о профессиональном образовании</w:t>
      </w:r>
    </w:p>
    <w:p w14:paraId="232F52B4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4) владение русским языком</w:t>
      </w:r>
    </w:p>
    <w:p w14:paraId="698487CC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5) наличие родственных связей в Российской Федерации</w:t>
      </w:r>
    </w:p>
    <w:p w14:paraId="1C5A9718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color w:val="000000"/>
          <w:lang w:eastAsia="ru-RU"/>
        </w:rPr>
        <w:t>6) наличие собственности на территории России</w:t>
      </w:r>
    </w:p>
    <w:p w14:paraId="5A634278" w14:textId="77777777" w:rsidR="00CE7A62" w:rsidRPr="00B105ED" w:rsidRDefault="00CE7A62" w:rsidP="00CE7A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B105ED">
        <w:rPr>
          <w:rFonts w:ascii="Times New Roman" w:eastAsia="Times New Roman" w:hAnsi="Times New Roman" w:cs="Times New Roman"/>
          <w:b/>
          <w:color w:val="000000"/>
          <w:lang w:eastAsia="ru-RU"/>
        </w:rPr>
        <w:t>Конституция Российской Федерации провозглашает принцип федерализма. На основе положений Конституции Российской Федерации приведите три подтверждения этой характеристики.</w:t>
      </w:r>
    </w:p>
    <w:p w14:paraId="2CF9CBC3" w14:textId="77777777" w:rsidR="00CE7A62" w:rsidRPr="00B105ED" w:rsidRDefault="00CE7A62" w:rsidP="00CE7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5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содержания.)</w:t>
      </w:r>
    </w:p>
    <w:p w14:paraId="060ACD56" w14:textId="77777777" w:rsidR="00CE7A62" w:rsidRPr="00B105ED" w:rsidRDefault="00CE7A62" w:rsidP="00CE7A62">
      <w:pPr>
        <w:spacing w:line="240" w:lineRule="auto"/>
        <w:rPr>
          <w:rFonts w:ascii="Times New Roman" w:hAnsi="Times New Roman" w:cs="Times New Roman"/>
        </w:rPr>
      </w:pPr>
    </w:p>
    <w:p w14:paraId="45D5B480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E7E2D10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B771151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1F2CB29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C05D79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7AF926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4319F45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3E68801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4D4FFFB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5333960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CFD562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99E17DC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7D88505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3577CC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B3E9A81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D043C64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C683F3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81662E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17E47B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1FE49B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F8A3943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92F8C91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857434D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CDED3D1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6AAE8FB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4808BAD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4A7D7FD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017F409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B368265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1C53BC1" w14:textId="77777777" w:rsidR="00CE7A62" w:rsidRDefault="00CE7A62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7F0827B" w14:textId="7360EBF5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Вариант № 9405520</w:t>
      </w:r>
    </w:p>
    <w:p w14:paraId="5E2A4378" w14:textId="6869D7A5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Ниже приведён перечень признаков. Все они, за исключением двух, характеризуют динамичный характер общества.</w:t>
      </w:r>
    </w:p>
    <w:p w14:paraId="166B48D5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1) связь с природой; 2) изменение общественных отношений; 3) социальная мобильность; 4) отмена устаревших норм; 5) совершенствование социальной организации; 6) наличие социальных институтов.</w:t>
      </w:r>
    </w:p>
    <w:p w14:paraId="0A33172C" w14:textId="342984C3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об истине и её критериях и запишите цифры, под которыми они указаны</w:t>
      </w:r>
    </w:p>
    <w:p w14:paraId="650CA94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Относительная истина — это неограниченное верное знание о предмете или явлении.</w:t>
      </w:r>
    </w:p>
    <w:p w14:paraId="31C809A0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Абсолютная истина — исчерпывающее достоверное знание о природе, человеке или обществе.</w:t>
      </w:r>
    </w:p>
    <w:p w14:paraId="6226155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К критериям истины относится соответствие результатов познания ранее открытым законам науки.</w:t>
      </w:r>
    </w:p>
    <w:p w14:paraId="6A0E939C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Истинность знания может быть проверена на практике.</w:t>
      </w:r>
    </w:p>
    <w:p w14:paraId="4C41A70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Основной критерий истины — соответствие интересам познающего субъекта.</w:t>
      </w:r>
    </w:p>
    <w:p w14:paraId="0DB2A6B2" w14:textId="37D70E19" w:rsidR="00626E26" w:rsidRPr="00036067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характеристиками и функциями наук: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2245"/>
      </w:tblGrid>
      <w:tr w:rsidR="00626E26" w:rsidRPr="00036067" w14:paraId="57135028" w14:textId="77777777" w:rsidTr="00626E26">
        <w:tc>
          <w:tcPr>
            <w:tcW w:w="5381" w:type="dxa"/>
          </w:tcPr>
          <w:p w14:paraId="0A559050" w14:textId="7AFDB9EF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ХАРАКТЕРИСТИКИ</w:t>
            </w:r>
          </w:p>
        </w:tc>
        <w:tc>
          <w:tcPr>
            <w:tcW w:w="1702" w:type="dxa"/>
          </w:tcPr>
          <w:p w14:paraId="0F8E099C" w14:textId="189163D8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науки</w:t>
            </w:r>
          </w:p>
        </w:tc>
      </w:tr>
      <w:tr w:rsidR="00626E26" w:rsidRPr="00036067" w14:paraId="5DC01102" w14:textId="77777777" w:rsidTr="00626E26">
        <w:tc>
          <w:tcPr>
            <w:tcW w:w="5381" w:type="dxa"/>
          </w:tcPr>
          <w:p w14:paraId="1AF6E800" w14:textId="72D30E1E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показывает возможные опасные тенденции развития общества</w:t>
            </w:r>
          </w:p>
        </w:tc>
        <w:tc>
          <w:tcPr>
            <w:tcW w:w="1702" w:type="dxa"/>
          </w:tcPr>
          <w:p w14:paraId="0D2EF6D5" w14:textId="1CB01589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мировоззренческая</w:t>
            </w:r>
          </w:p>
        </w:tc>
      </w:tr>
      <w:tr w:rsidR="00626E26" w:rsidRPr="00036067" w14:paraId="4C298A6C" w14:textId="77777777" w:rsidTr="00626E26">
        <w:tc>
          <w:tcPr>
            <w:tcW w:w="5381" w:type="dxa"/>
          </w:tcPr>
          <w:p w14:paraId="2C596C71" w14:textId="25D17E53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предлагает рекомендации по преодолению угрожающих человечеству проблем</w:t>
            </w:r>
          </w:p>
        </w:tc>
        <w:tc>
          <w:tcPr>
            <w:tcW w:w="1702" w:type="dxa"/>
          </w:tcPr>
          <w:p w14:paraId="7DA20868" w14:textId="2A36E7DC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прогностическая</w:t>
            </w:r>
          </w:p>
        </w:tc>
      </w:tr>
      <w:tr w:rsidR="00626E26" w:rsidRPr="00036067" w14:paraId="75DFFD12" w14:textId="77777777" w:rsidTr="00626E26">
        <w:tc>
          <w:tcPr>
            <w:tcW w:w="5381" w:type="dxa"/>
          </w:tcPr>
          <w:p w14:paraId="70B028D3" w14:textId="70E7FF8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способствует построению целостной системы взглядов на мир и место человека в нём</w:t>
            </w:r>
          </w:p>
        </w:tc>
        <w:tc>
          <w:tcPr>
            <w:tcW w:w="1702" w:type="dxa"/>
          </w:tcPr>
          <w:p w14:paraId="311B0D75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2E09B225" w14:textId="77777777" w:rsidTr="00626E26">
        <w:tc>
          <w:tcPr>
            <w:tcW w:w="5381" w:type="dxa"/>
          </w:tcPr>
          <w:p w14:paraId="2CFC84E4" w14:textId="0F41F166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помогает человеку рассматривать явления окружающего мира в их единстве и многообразии</w:t>
            </w:r>
          </w:p>
        </w:tc>
        <w:tc>
          <w:tcPr>
            <w:tcW w:w="1702" w:type="dxa"/>
          </w:tcPr>
          <w:p w14:paraId="6E82E149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46B477F5" w14:textId="77777777" w:rsidTr="00626E26">
        <w:tc>
          <w:tcPr>
            <w:tcW w:w="5381" w:type="dxa"/>
          </w:tcPr>
          <w:p w14:paraId="4503FC66" w14:textId="6FD6A18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позволяет предвидеть последствия изменения окружающего мира</w:t>
            </w:r>
          </w:p>
        </w:tc>
        <w:tc>
          <w:tcPr>
            <w:tcW w:w="1702" w:type="dxa"/>
          </w:tcPr>
          <w:p w14:paraId="44F6AF6B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773" w:tblpY="-2495"/>
        <w:tblW w:w="1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07"/>
        <w:gridCol w:w="307"/>
        <w:gridCol w:w="307"/>
        <w:gridCol w:w="307"/>
      </w:tblGrid>
      <w:tr w:rsidR="00626E26" w:rsidRPr="00626E26" w14:paraId="59255A9E" w14:textId="77777777" w:rsidTr="00626E26">
        <w:trPr>
          <w:trHeight w:val="192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681CA8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20284D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B718EC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43CE74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54253D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626E26" w:rsidRPr="00626E26" w14:paraId="2F9EB53C" w14:textId="77777777" w:rsidTr="00626E26">
        <w:trPr>
          <w:trHeight w:val="1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1247DA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5B319E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8B2F72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A81955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E0A173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276E983E" w14:textId="77777777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Премьер-министр страны М в телевизионном интервью заявил о первостепенной важности решения экологических проблем. Какие из перечисленных ниже мер свидетельствуют о том, что правительство страны предпринимает меры по их решению? Запишите цифры, под которыми они указаны.</w:t>
      </w:r>
    </w:p>
    <w:p w14:paraId="3E323CFA" w14:textId="36CF200A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ужесточение осуществления государственного контроля за выполнением предприятиями правовых требований по охране окружающей среды</w:t>
      </w:r>
    </w:p>
    <w:p w14:paraId="285A1804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участие в конференциях по противодействию международным террористическим организациям</w:t>
      </w:r>
    </w:p>
    <w:p w14:paraId="2358191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подписание международной конвенции о статусе политических беженцев</w:t>
      </w:r>
    </w:p>
    <w:p w14:paraId="05C72D5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проведение политики планирования семьи</w:t>
      </w:r>
    </w:p>
    <w:p w14:paraId="45236654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выделение инвестиций на расширение участия школьников в проектах по изучению воздействия человека на биосферу</w:t>
      </w:r>
    </w:p>
    <w:p w14:paraId="7A198ACA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6) расширение программы разработки энергосберегающих и безотходных технологий</w:t>
      </w:r>
    </w:p>
    <w:p w14:paraId="14AF9B2D" w14:textId="6044D13C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Что из перечисленного ниже относится к гражданским (личным) правам человека и гражданина? Запишите цифры, под которыми указаны соответствующие права.</w:t>
      </w:r>
    </w:p>
    <w:p w14:paraId="2FE0CD0A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своевременная уплата налогов</w:t>
      </w:r>
    </w:p>
    <w:p w14:paraId="5E26BB3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соблюдение Конституции Российской Федерации</w:t>
      </w:r>
    </w:p>
    <w:p w14:paraId="0EEA25B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своевременный учёт в налоговом органе</w:t>
      </w:r>
    </w:p>
    <w:p w14:paraId="47B5E8C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защита чести и достоинства</w:t>
      </w:r>
    </w:p>
    <w:p w14:paraId="28AFC11C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тайна переписки</w:t>
      </w:r>
    </w:p>
    <w:p w14:paraId="2254848D" w14:textId="77777777" w:rsidR="00626E26" w:rsidRPr="00036067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Установите соответствие между высшими органами законодательной и исполнительной власти и </w:t>
      </w:r>
      <w:proofErr w:type="gramStart"/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их функциями</w:t>
      </w:r>
      <w:proofErr w:type="gramEnd"/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 полномочиями: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3260"/>
      </w:tblGrid>
      <w:tr w:rsidR="00626E26" w:rsidRPr="00036067" w14:paraId="2A8529EC" w14:textId="77777777" w:rsidTr="00626E26">
        <w:tc>
          <w:tcPr>
            <w:tcW w:w="4390" w:type="dxa"/>
          </w:tcPr>
          <w:p w14:paraId="7BFA2456" w14:textId="1B4340B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И ПОЛНОМОЧИЯ</w:t>
            </w:r>
          </w:p>
        </w:tc>
        <w:tc>
          <w:tcPr>
            <w:tcW w:w="3260" w:type="dxa"/>
          </w:tcPr>
          <w:p w14:paraId="4650F2F3" w14:textId="3C858E6B" w:rsidR="00626E26" w:rsidRPr="00036067" w:rsidRDefault="00626E26" w:rsidP="00626E2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ВЫСШИЕ ОРГАНЫ</w:t>
            </w: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ВЛАСТИ</w:t>
            </w:r>
          </w:p>
        </w:tc>
      </w:tr>
      <w:tr w:rsidR="00626E26" w:rsidRPr="00036067" w14:paraId="68D706D4" w14:textId="77777777" w:rsidTr="00626E26">
        <w:tc>
          <w:tcPr>
            <w:tcW w:w="4390" w:type="dxa"/>
          </w:tcPr>
          <w:p w14:paraId="51A60DD0" w14:textId="7E157700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A) принимать федеральные законы</w:t>
            </w:r>
          </w:p>
        </w:tc>
        <w:tc>
          <w:tcPr>
            <w:tcW w:w="3260" w:type="dxa"/>
          </w:tcPr>
          <w:p w14:paraId="6A6CBE8D" w14:textId="4571E43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Государственная Дума РФ</w:t>
            </w:r>
          </w:p>
        </w:tc>
      </w:tr>
      <w:tr w:rsidR="00626E26" w:rsidRPr="00036067" w14:paraId="7958E086" w14:textId="77777777" w:rsidTr="00626E26">
        <w:tc>
          <w:tcPr>
            <w:tcW w:w="4390" w:type="dxa"/>
          </w:tcPr>
          <w:p w14:paraId="1C2DEA87" w14:textId="6BF89A4E" w:rsidR="00626E26" w:rsidRPr="00036067" w:rsidRDefault="00626E26" w:rsidP="00626E2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управлять</w:t>
            </w: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федеральной собственностью</w:t>
            </w:r>
          </w:p>
        </w:tc>
        <w:tc>
          <w:tcPr>
            <w:tcW w:w="3260" w:type="dxa"/>
          </w:tcPr>
          <w:p w14:paraId="288B0C05" w14:textId="3D4BFFF2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Правительство РФ</w:t>
            </w:r>
          </w:p>
        </w:tc>
      </w:tr>
      <w:tr w:rsidR="00626E26" w:rsidRPr="00036067" w14:paraId="6C3CEEB3" w14:textId="77777777" w:rsidTr="00626E26">
        <w:tc>
          <w:tcPr>
            <w:tcW w:w="4390" w:type="dxa"/>
          </w:tcPr>
          <w:p w14:paraId="61AA642C" w14:textId="7DE4C73D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 разрабатывать федеральный бюджет</w:t>
            </w:r>
          </w:p>
        </w:tc>
        <w:tc>
          <w:tcPr>
            <w:tcW w:w="3260" w:type="dxa"/>
          </w:tcPr>
          <w:p w14:paraId="60D1D09D" w14:textId="43239EF3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388ABA0B" w14:textId="77777777" w:rsidTr="00626E26">
        <w:tc>
          <w:tcPr>
            <w:tcW w:w="4390" w:type="dxa"/>
          </w:tcPr>
          <w:p w14:paraId="789E36CB" w14:textId="4CBC5CDB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объявлять амнистию</w:t>
            </w:r>
          </w:p>
        </w:tc>
        <w:tc>
          <w:tcPr>
            <w:tcW w:w="3260" w:type="dxa"/>
          </w:tcPr>
          <w:p w14:paraId="68A90DFE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7E6FF136" w14:textId="77777777" w:rsidTr="00626E26">
        <w:tc>
          <w:tcPr>
            <w:tcW w:w="4390" w:type="dxa"/>
          </w:tcPr>
          <w:p w14:paraId="3D0FF9A2" w14:textId="71431466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назначать на должность Председателя Центрального банка РФ</w:t>
            </w:r>
          </w:p>
        </w:tc>
        <w:tc>
          <w:tcPr>
            <w:tcW w:w="3260" w:type="dxa"/>
          </w:tcPr>
          <w:p w14:paraId="28E89A30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701" w:tblpY="-1536"/>
        <w:tblW w:w="1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</w:tblGrid>
      <w:tr w:rsidR="00626E26" w:rsidRPr="00626E26" w14:paraId="53AF7CB0" w14:textId="77777777" w:rsidTr="00626E26">
        <w:trPr>
          <w:trHeight w:val="270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A0F498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D450F9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332D8F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679D43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091D23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626E26" w:rsidRPr="00626E26" w14:paraId="1621E31F" w14:textId="77777777" w:rsidTr="00626E26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F55E4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9EB92A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322F9D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96C15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943780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78CC784F" w14:textId="77777777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об особенностях административной юрисдикции в Российской Федерации и запишите цифры, под которыми они указаны.</w:t>
      </w:r>
    </w:p>
    <w:p w14:paraId="77DF0874" w14:textId="03FE6D0D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 1) Одним из способов защиты административно-правового статуса является взыскание неустойки.</w:t>
      </w:r>
    </w:p>
    <w:p w14:paraId="42543B48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Административным правонарушением называется противоправное, виновное деяние, за которое установлена административная ответственность.</w:t>
      </w:r>
    </w:p>
    <w:p w14:paraId="34731DC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Особенностью административно-правовых отношений является то, что одной из сторон этих отношений выступает субъект, наделённый государственно-властными полномочиями.</w:t>
      </w:r>
    </w:p>
    <w:p w14:paraId="3F4A7FB0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В основе административной ответственности лежит гражданско-правовой проступок.</w:t>
      </w:r>
    </w:p>
    <w:p w14:paraId="28114A5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5) Кодекс Российской Федерации об административных правонарушениях предусматривает такие наказания, как предупреждение и дисквалификация.</w:t>
      </w:r>
    </w:p>
    <w:p w14:paraId="3A5DEFC8" w14:textId="15AA8EC8" w:rsidR="00626E26" w:rsidRPr="00036067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действиями в пределах объёма дееспособности и категорией несовершеннолетних: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3152"/>
      </w:tblGrid>
      <w:tr w:rsidR="00F97DA6" w:rsidRPr="00036067" w14:paraId="6362A1D3" w14:textId="77777777" w:rsidTr="00F97DA6">
        <w:trPr>
          <w:trHeight w:val="284"/>
        </w:trPr>
        <w:tc>
          <w:tcPr>
            <w:tcW w:w="3964" w:type="dxa"/>
          </w:tcPr>
          <w:p w14:paraId="4CB36117" w14:textId="1F563F30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ДЕЙСТВИЕ В ПРЕДЕЛАХ ОБЪЁМА</w:t>
            </w:r>
            <w:r w:rsidRPr="0003606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ДЕЕСПОСОБНОСТИ</w:t>
            </w:r>
          </w:p>
        </w:tc>
        <w:tc>
          <w:tcPr>
            <w:tcW w:w="2835" w:type="dxa"/>
          </w:tcPr>
          <w:p w14:paraId="44C892C0" w14:textId="77777777" w:rsidR="00F97DA6" w:rsidRPr="00626E26" w:rsidRDefault="00F97DA6" w:rsidP="00F97DA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</w:t>
            </w:r>
          </w:p>
          <w:p w14:paraId="18A09436" w14:textId="361955BA" w:rsidR="00F97DA6" w:rsidRPr="00036067" w:rsidRDefault="00F97DA6" w:rsidP="00F97DA6">
            <w:pPr>
              <w:shd w:val="clear" w:color="auto" w:fill="FFFFFF"/>
              <w:spacing w:after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НЕСОВЕРШЕННОЛЕТНИХ</w:t>
            </w:r>
          </w:p>
        </w:tc>
      </w:tr>
      <w:tr w:rsidR="00F97DA6" w:rsidRPr="00036067" w14:paraId="1E722835" w14:textId="77777777" w:rsidTr="00F97DA6">
        <w:tc>
          <w:tcPr>
            <w:tcW w:w="3964" w:type="dxa"/>
          </w:tcPr>
          <w:p w14:paraId="13701B8B" w14:textId="4D1DB33F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распоряжаться своим заработком, стипендией и иными доходами</w:t>
            </w:r>
          </w:p>
        </w:tc>
        <w:tc>
          <w:tcPr>
            <w:tcW w:w="2835" w:type="dxa"/>
          </w:tcPr>
          <w:p w14:paraId="4EDD64D5" w14:textId="44401399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только несовершеннолетние в возрасте от 14 до 18 лет</w:t>
            </w:r>
          </w:p>
        </w:tc>
      </w:tr>
      <w:tr w:rsidR="00F97DA6" w:rsidRPr="00036067" w14:paraId="0EE22240" w14:textId="77777777" w:rsidTr="00F97DA6">
        <w:tc>
          <w:tcPr>
            <w:tcW w:w="3964" w:type="dxa"/>
          </w:tcPr>
          <w:p w14:paraId="1C7D3127" w14:textId="0772680F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осуществлять права автора изобретения</w:t>
            </w:r>
          </w:p>
        </w:tc>
        <w:tc>
          <w:tcPr>
            <w:tcW w:w="2835" w:type="dxa"/>
          </w:tcPr>
          <w:p w14:paraId="09D36BFB" w14:textId="693CA5E1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все несовершеннолетние в возрасте от 6 до 18 лет</w:t>
            </w:r>
          </w:p>
        </w:tc>
      </w:tr>
      <w:tr w:rsidR="00F97DA6" w:rsidRPr="00036067" w14:paraId="3BC31D9B" w14:textId="77777777" w:rsidTr="00F97DA6">
        <w:tc>
          <w:tcPr>
            <w:tcW w:w="3964" w:type="dxa"/>
          </w:tcPr>
          <w:p w14:paraId="1448AF38" w14:textId="4B0EB7B4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совершать мелкие бытовые сделки</w:t>
            </w:r>
          </w:p>
        </w:tc>
        <w:tc>
          <w:tcPr>
            <w:tcW w:w="2835" w:type="dxa"/>
          </w:tcPr>
          <w:p w14:paraId="4376B323" w14:textId="77777777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97DA6" w:rsidRPr="00036067" w14:paraId="45EDA41A" w14:textId="77777777" w:rsidTr="00F97DA6">
        <w:tc>
          <w:tcPr>
            <w:tcW w:w="3964" w:type="dxa"/>
          </w:tcPr>
          <w:p w14:paraId="47539F9F" w14:textId="0EAA4D55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совершать сделки, которые направлены на безвозмездное получение выгоды и не требуют нотариального удостоверения</w:t>
            </w:r>
          </w:p>
        </w:tc>
        <w:tc>
          <w:tcPr>
            <w:tcW w:w="2835" w:type="dxa"/>
          </w:tcPr>
          <w:p w14:paraId="6E1F6835" w14:textId="77777777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97DA6" w:rsidRPr="00036067" w14:paraId="74BBCCE0" w14:textId="77777777" w:rsidTr="00F97DA6">
        <w:tc>
          <w:tcPr>
            <w:tcW w:w="3964" w:type="dxa"/>
          </w:tcPr>
          <w:p w14:paraId="48BD542F" w14:textId="366580A9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вносить вклады в кредитные организации и распоряжаться ими</w:t>
            </w:r>
          </w:p>
        </w:tc>
        <w:tc>
          <w:tcPr>
            <w:tcW w:w="2835" w:type="dxa"/>
          </w:tcPr>
          <w:p w14:paraId="225367A4" w14:textId="77777777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893" w:tblpY="-2569"/>
        <w:tblW w:w="1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314"/>
        <w:gridCol w:w="314"/>
        <w:gridCol w:w="314"/>
        <w:gridCol w:w="314"/>
      </w:tblGrid>
      <w:tr w:rsidR="00F97DA6" w:rsidRPr="00626E26" w14:paraId="4E609292" w14:textId="77777777" w:rsidTr="00CE7A62">
        <w:trPr>
          <w:trHeight w:val="284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5D9EEA" w14:textId="77777777" w:rsidR="00F97DA6" w:rsidRPr="00626E26" w:rsidRDefault="00F97DA6" w:rsidP="00CE7A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A6636D" w14:textId="77777777" w:rsidR="00F97DA6" w:rsidRPr="00626E26" w:rsidRDefault="00F97DA6" w:rsidP="00CE7A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414681" w14:textId="77777777" w:rsidR="00F97DA6" w:rsidRPr="00626E26" w:rsidRDefault="00F97DA6" w:rsidP="00CE7A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AB103" w14:textId="77777777" w:rsidR="00F97DA6" w:rsidRPr="00626E26" w:rsidRDefault="00F97DA6" w:rsidP="00CE7A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A57405" w14:textId="77777777" w:rsidR="00F97DA6" w:rsidRPr="00626E26" w:rsidRDefault="00F97DA6" w:rsidP="00CE7A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F97DA6" w:rsidRPr="00626E26" w14:paraId="620A74EA" w14:textId="77777777" w:rsidTr="00CE7A62">
        <w:trPr>
          <w:trHeight w:val="1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E3D210" w14:textId="77777777" w:rsidR="00F97DA6" w:rsidRPr="00626E26" w:rsidRDefault="00F97DA6" w:rsidP="00CE7A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FEA6A6" w14:textId="77777777" w:rsidR="00F97DA6" w:rsidRPr="00626E26" w:rsidRDefault="00F97DA6" w:rsidP="00CE7A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4C0B4B" w14:textId="77777777" w:rsidR="00F97DA6" w:rsidRPr="00626E26" w:rsidRDefault="00F97DA6" w:rsidP="00CE7A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59FFAE" w14:textId="77777777" w:rsidR="00F97DA6" w:rsidRPr="00626E26" w:rsidRDefault="00F97DA6" w:rsidP="00CE7A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2A255" w14:textId="77777777" w:rsidR="00F97DA6" w:rsidRPr="00626E26" w:rsidRDefault="00F97DA6" w:rsidP="00CE7A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5352A48A" w14:textId="77777777" w:rsidR="00626E26" w:rsidRPr="00626E26" w:rsidRDefault="00626E26" w:rsidP="00F97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Супруги Михаил и Елена М. решили заключить брачный договор. Какие из перечисленных условий, которые супруги решили внести в договор, не противоречат действующему российскому законодательству? Запишите цифры, под которыми они указаны.</w:t>
      </w:r>
    </w:p>
    <w:p w14:paraId="3B77F018" w14:textId="04637996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Цифры укажите в порядке возрастания.</w:t>
      </w:r>
    </w:p>
    <w:p w14:paraId="0342A782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Договор устанавливает режим общей долевой собственности на имущество, приобретённое в браке.</w:t>
      </w:r>
    </w:p>
    <w:p w14:paraId="2F20D11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Все расходы по содержанию недвижимого имущества, принадлежащего супругам, оплачиваются мужем.</w:t>
      </w:r>
    </w:p>
    <w:p w14:paraId="19020EF1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Елена обязуется не устраиваться на работу и добросовестно вести домашнее хозяйство.</w:t>
      </w:r>
    </w:p>
    <w:p w14:paraId="7F03E4C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В случае расторжения брака несовершеннолетние дети проживают с матерью.</w:t>
      </w:r>
    </w:p>
    <w:p w14:paraId="536C8D18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Супруги отказываются от права на получение алиментов в случае расторжения брака.</w:t>
      </w:r>
    </w:p>
    <w:p w14:paraId="066DB3A7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6) В случае приобретения супругами в будущем загородного дома он будет являться собственностью жены.</w:t>
      </w:r>
    </w:p>
    <w:p w14:paraId="55EE0F38" w14:textId="77777777" w:rsidR="00F97DA6" w:rsidRPr="00036067" w:rsidRDefault="00F97DA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3991D0A8" w14:textId="46340D46" w:rsidR="00626E26" w:rsidRPr="00626E26" w:rsidRDefault="00626E26" w:rsidP="00F97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Конституция Российской Федерации провозглашает ценности исторической преемственности. На основе положений Конституции Российской Федерации приведите три подтверждения этой характеристики.</w:t>
      </w:r>
    </w:p>
    <w:p w14:paraId="29FE7F58" w14:textId="07B1F6DB" w:rsidR="00626E26" w:rsidRPr="00036067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содержания.)</w:t>
      </w:r>
    </w:p>
    <w:p w14:paraId="5157E714" w14:textId="3448DAF5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A04CA09" w14:textId="54C79DB9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8FAB5FA" w14:textId="1523DD4A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ED0C78" w14:textId="70040DFD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6999E2A" w14:textId="2E55A9D2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609ABB" w14:textId="401CCFAD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C57EE39" w14:textId="445ADA65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93ECA" w14:textId="026AAD05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7C4001" w14:textId="26B04022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29913B2" w14:textId="5595681B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FC7C8D8" w14:textId="0E70FC09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F819886" w14:textId="49C50972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08402B" w14:textId="02927EBA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145586" w14:textId="2C21D91D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992F970" w14:textId="0678179B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2E4796" w14:textId="327D1AC3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787972" w14:textId="1CD7AC49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8F923E5" w14:textId="28E2C496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9AA7567" w14:textId="77777777" w:rsid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E800199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C9E6A0B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BD6BEEB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6E9792A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F77D12B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72FDDB7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CBFFDCB" w14:textId="77777777" w:rsidR="00CE7A62" w:rsidRDefault="00CE7A62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E9C51D7" w14:textId="225973E6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Вариант № 9405524</w:t>
      </w:r>
    </w:p>
    <w:p w14:paraId="5C930528" w14:textId="42B618C0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Ниже приведён перечень терминов. Все они, за исключением двух, обозначают виды юридической ответственности.</w:t>
      </w:r>
    </w:p>
    <w:p w14:paraId="34E6935F" w14:textId="5DAA2341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материальная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2)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дисциплинарная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3)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судебная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4)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уголовная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5)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досрочная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6)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административная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741D456" w14:textId="77777777" w:rsidR="00036067" w:rsidRPr="00036067" w:rsidRDefault="00036067" w:rsidP="00BF56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социальных институтах и запишите цифры, под которыми они указаны.</w:t>
      </w:r>
    </w:p>
    <w:p w14:paraId="1DF5D0F1" w14:textId="105D477D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Цифры укажите в порядке возрастания.</w:t>
      </w:r>
    </w:p>
    <w:p w14:paraId="7A5D688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Социальный институт представляет собой исторически сложившуюся организацию социальной практики.</w:t>
      </w:r>
    </w:p>
    <w:p w14:paraId="6C7F8E48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Структура современного социального института, как правило, характеризуется простотой отношений.</w:t>
      </w:r>
    </w:p>
    <w:p w14:paraId="7482439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Некоторые социальные институты могут выступать как агенты социализации.</w:t>
      </w:r>
    </w:p>
    <w:p w14:paraId="4467ACD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К политическим институтам общества традиционно относят рыночную экономику и собственность.</w:t>
      </w:r>
    </w:p>
    <w:p w14:paraId="585E2B0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Социальные институты упорядочивают, координируют индивидуальные действия людей, придают им организованный и предсказуемый характер.</w:t>
      </w:r>
    </w:p>
    <w:p w14:paraId="2FA5F94C" w14:textId="658C3BFB" w:rsid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примерами и тенденциями в развитии образования, которые они иллюстрируют: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2649"/>
      </w:tblGrid>
      <w:tr w:rsidR="00036067" w14:paraId="7CDC3227" w14:textId="77777777" w:rsidTr="00BF56DF">
        <w:tc>
          <w:tcPr>
            <w:tcW w:w="5240" w:type="dxa"/>
          </w:tcPr>
          <w:p w14:paraId="082151D4" w14:textId="32115BCB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</w:t>
            </w:r>
          </w:p>
        </w:tc>
        <w:tc>
          <w:tcPr>
            <w:tcW w:w="2649" w:type="dxa"/>
          </w:tcPr>
          <w:p w14:paraId="014CDD8E" w14:textId="76F2771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ТЕНДЕНЦИЯ</w:t>
            </w:r>
          </w:p>
        </w:tc>
      </w:tr>
      <w:tr w:rsidR="00036067" w14:paraId="2255BB68" w14:textId="77777777" w:rsidTr="00BF56DF">
        <w:tc>
          <w:tcPr>
            <w:tcW w:w="5240" w:type="dxa"/>
          </w:tcPr>
          <w:p w14:paraId="267CEA65" w14:textId="5EFB47FF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принятие решения о внедрении в образовательном учреждении возможности обучения по индивидуальным учебным планам</w:t>
            </w:r>
          </w:p>
        </w:tc>
        <w:tc>
          <w:tcPr>
            <w:tcW w:w="2649" w:type="dxa"/>
          </w:tcPr>
          <w:p w14:paraId="2138FD2F" w14:textId="4ED00DE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гуманизация</w:t>
            </w:r>
          </w:p>
        </w:tc>
      </w:tr>
      <w:tr w:rsidR="00036067" w14:paraId="0BF5AF17" w14:textId="77777777" w:rsidTr="00BF56DF">
        <w:tc>
          <w:tcPr>
            <w:tcW w:w="5240" w:type="dxa"/>
          </w:tcPr>
          <w:p w14:paraId="4E035B9F" w14:textId="6905E5E3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внедрение практики использования электронного журнала и электронного дневника</w:t>
            </w:r>
          </w:p>
        </w:tc>
        <w:tc>
          <w:tcPr>
            <w:tcW w:w="2649" w:type="dxa"/>
          </w:tcPr>
          <w:p w14:paraId="71DED09B" w14:textId="1EB2B263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интернационализация</w:t>
            </w:r>
          </w:p>
        </w:tc>
      </w:tr>
      <w:tr w:rsidR="00036067" w14:paraId="5D5547D6" w14:textId="77777777" w:rsidTr="00BF56DF">
        <w:tc>
          <w:tcPr>
            <w:tcW w:w="5240" w:type="dxa"/>
          </w:tcPr>
          <w:p w14:paraId="6B4AC4AB" w14:textId="22513705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межправительственные соглашения о взаимном признании дипломов о высшем образовании</w:t>
            </w:r>
          </w:p>
        </w:tc>
        <w:tc>
          <w:tcPr>
            <w:tcW w:w="2649" w:type="dxa"/>
          </w:tcPr>
          <w:p w14:paraId="2E67C09E" w14:textId="4872346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 информатизация</w:t>
            </w:r>
          </w:p>
        </w:tc>
      </w:tr>
      <w:tr w:rsidR="00036067" w14:paraId="7628C969" w14:textId="77777777" w:rsidTr="00BF56DF">
        <w:tc>
          <w:tcPr>
            <w:tcW w:w="5240" w:type="dxa"/>
          </w:tcPr>
          <w:p w14:paraId="2BB1BFCD" w14:textId="20B87078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корректировка списка рекомендованной литературы для прочтения в период летних каникул с учётом интересов различных групп учащихся</w:t>
            </w:r>
          </w:p>
        </w:tc>
        <w:tc>
          <w:tcPr>
            <w:tcW w:w="2649" w:type="dxa"/>
          </w:tcPr>
          <w:p w14:paraId="5D17D3E4" w14:textId="4A022C44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036067" w14:paraId="0A626E50" w14:textId="77777777" w:rsidTr="00BF56DF">
        <w:tc>
          <w:tcPr>
            <w:tcW w:w="5240" w:type="dxa"/>
          </w:tcPr>
          <w:p w14:paraId="15C3BD74" w14:textId="5EBF612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организация онлайн-тестирования с использованием сети Интернет при проведении диагностических работ для подготовки к экзаменам</w:t>
            </w:r>
          </w:p>
        </w:tc>
        <w:tc>
          <w:tcPr>
            <w:tcW w:w="2649" w:type="dxa"/>
          </w:tcPr>
          <w:p w14:paraId="1147CBCF" w14:textId="77777777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929" w:tblpY="-3222"/>
        <w:tblW w:w="1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343"/>
        <w:gridCol w:w="343"/>
        <w:gridCol w:w="343"/>
        <w:gridCol w:w="343"/>
      </w:tblGrid>
      <w:tr w:rsidR="00036067" w:rsidRPr="00036067" w14:paraId="4D27EEA4" w14:textId="77777777" w:rsidTr="00036067">
        <w:trPr>
          <w:trHeight w:val="270"/>
        </w:trPr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EE7E42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6E7CC6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B586C1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FF7741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8EA39E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036067" w:rsidRPr="00036067" w14:paraId="4FBA52F6" w14:textId="77777777" w:rsidTr="00036067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FAE85E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B10902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B367AB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9CF212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FF8C67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6AAA1ED6" w14:textId="7F352F67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Премьер-министр страны М в телевизионном интервью заявил о первостепенной важности решения экологических проблем. Какие из перечисленных ниже мер свидетельствуют о том, что правительство страны предпринимает меры по их решению? Запишите цифры, под которыми они указаны.</w:t>
      </w:r>
    </w:p>
    <w:p w14:paraId="1B6DE0F2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ужесточение осуществления государственного контроля за выполнением предприятиями правовых требований по охране окружающей среды</w:t>
      </w:r>
    </w:p>
    <w:p w14:paraId="615B584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участие в конференциях по противодействию международным террористическим организациям</w:t>
      </w:r>
    </w:p>
    <w:p w14:paraId="0856E77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подписание международной конвенции о статусе политических беженцев</w:t>
      </w:r>
    </w:p>
    <w:p w14:paraId="08F9F51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проведение политики планирования семьи</w:t>
      </w:r>
    </w:p>
    <w:p w14:paraId="783BD2FC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выделение инвестиций на расширение участия школьников в проектах по изучению воздействия человека на биосферу</w:t>
      </w:r>
    </w:p>
    <w:p w14:paraId="2A19FBC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6) расширение программы разработки энергосберегающих и безотходных технологий</w:t>
      </w:r>
    </w:p>
    <w:p w14:paraId="40AFB2BC" w14:textId="5F236511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Что из перечисленного относится к социально-экономическим правам (свободам) гражданина РФ? Запишите цифры, под которыми они указаны.</w:t>
      </w:r>
    </w:p>
    <w:p w14:paraId="2F68B99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направлять индивидуальные и коллективные обращения в государственные органы</w:t>
      </w:r>
    </w:p>
    <w:p w14:paraId="5FA43017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получать социальное обеспечение по возрасту, в случаях болезни, инвалидности, потери кормильца</w:t>
      </w:r>
    </w:p>
    <w:p w14:paraId="38D5CD9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использовать свои способности и имущество для не запрещенной законом экономической деятельности</w:t>
      </w:r>
    </w:p>
    <w:p w14:paraId="7D3C7DD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уплачивать законно установленные налоги и сборы</w:t>
      </w:r>
    </w:p>
    <w:p w14:paraId="14B430C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получать вознаграждение за труд без какой бы то ни было дискриминации и не ниже установленного федеральным законом минимального размера оплаты труда</w:t>
      </w:r>
    </w:p>
    <w:p w14:paraId="30E4DE28" w14:textId="77777777" w:rsidR="00BF56DF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вопросами и субъектами власти РФ‚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57"/>
        <w:gridCol w:w="2687"/>
      </w:tblGrid>
      <w:tr w:rsidR="00BF56DF" w14:paraId="4FA3B381" w14:textId="77777777" w:rsidTr="00BF56DF">
        <w:tc>
          <w:tcPr>
            <w:tcW w:w="4957" w:type="dxa"/>
          </w:tcPr>
          <w:p w14:paraId="2A7BF794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</w:t>
            </w:r>
          </w:p>
        </w:tc>
        <w:tc>
          <w:tcPr>
            <w:tcW w:w="2687" w:type="dxa"/>
          </w:tcPr>
          <w:p w14:paraId="70D5A83A" w14:textId="2FA2E391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СУБЪЕКТЫ ВЛАСТИ РФ</w:t>
            </w:r>
          </w:p>
        </w:tc>
      </w:tr>
      <w:tr w:rsidR="00BF56DF" w14:paraId="28693E23" w14:textId="77777777" w:rsidTr="00BF56DF">
        <w:tc>
          <w:tcPr>
            <w:tcW w:w="4957" w:type="dxa"/>
          </w:tcPr>
          <w:p w14:paraId="562A2E35" w14:textId="0CDE9465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судоустройство, прокуратура</w:t>
            </w:r>
          </w:p>
        </w:tc>
        <w:tc>
          <w:tcPr>
            <w:tcW w:w="2687" w:type="dxa"/>
          </w:tcPr>
          <w:p w14:paraId="2B3B98FF" w14:textId="170102E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только федеральный центр</w:t>
            </w:r>
          </w:p>
        </w:tc>
      </w:tr>
      <w:tr w:rsidR="00BF56DF" w14:paraId="0E45BA01" w14:textId="77777777" w:rsidTr="00BF56DF">
        <w:tc>
          <w:tcPr>
            <w:tcW w:w="4957" w:type="dxa"/>
          </w:tcPr>
          <w:p w14:paraId="688193D6" w14:textId="51EF9AC4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координация вопросов здравоохранения</w:t>
            </w:r>
          </w:p>
        </w:tc>
        <w:tc>
          <w:tcPr>
            <w:tcW w:w="2687" w:type="dxa"/>
          </w:tcPr>
          <w:p w14:paraId="4E1171C0" w14:textId="1CD90780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федеральный центр и субъекты РФ</w:t>
            </w:r>
          </w:p>
        </w:tc>
      </w:tr>
      <w:tr w:rsidR="00BF56DF" w14:paraId="2F30A6D9" w14:textId="77777777" w:rsidTr="00BF56DF">
        <w:tc>
          <w:tcPr>
            <w:tcW w:w="4957" w:type="dxa"/>
          </w:tcPr>
          <w:p w14:paraId="23FD7761" w14:textId="70113441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адвокатура, нотариат</w:t>
            </w:r>
          </w:p>
        </w:tc>
        <w:tc>
          <w:tcPr>
            <w:tcW w:w="2687" w:type="dxa"/>
          </w:tcPr>
          <w:p w14:paraId="4DD994DC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F56DF" w14:paraId="3AD0EEB7" w14:textId="77777777" w:rsidTr="00BF56DF">
        <w:tc>
          <w:tcPr>
            <w:tcW w:w="4957" w:type="dxa"/>
          </w:tcPr>
          <w:p w14:paraId="787D8E06" w14:textId="5F0EA6C2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государственные награды и почётные звания РФ</w:t>
            </w:r>
          </w:p>
        </w:tc>
        <w:tc>
          <w:tcPr>
            <w:tcW w:w="2687" w:type="dxa"/>
          </w:tcPr>
          <w:p w14:paraId="03BE690E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F56DF" w14:paraId="15568BC9" w14:textId="77777777" w:rsidTr="00BF56DF">
        <w:tc>
          <w:tcPr>
            <w:tcW w:w="4957" w:type="dxa"/>
          </w:tcPr>
          <w:p w14:paraId="7C62B7E5" w14:textId="50205823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защита семьи, материнства, отцовства и детства</w:t>
            </w:r>
          </w:p>
        </w:tc>
        <w:tc>
          <w:tcPr>
            <w:tcW w:w="2687" w:type="dxa"/>
          </w:tcPr>
          <w:p w14:paraId="7235CF17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317" w:tblpY="83"/>
        <w:tblW w:w="1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388"/>
        <w:gridCol w:w="388"/>
        <w:gridCol w:w="388"/>
        <w:gridCol w:w="388"/>
      </w:tblGrid>
      <w:tr w:rsidR="00BF56DF" w:rsidRPr="00036067" w14:paraId="4F9302CC" w14:textId="77777777" w:rsidTr="00BF56DF">
        <w:trPr>
          <w:trHeight w:val="11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81366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FA16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B2E327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C11BBF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523A4A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</w:p>
        </w:tc>
      </w:tr>
      <w:tr w:rsidR="00BF56DF" w:rsidRPr="00036067" w14:paraId="22DCC65C" w14:textId="77777777" w:rsidTr="00BF56DF">
        <w:trPr>
          <w:trHeight w:val="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DF24C0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91AF04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4216B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B2CE2D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9C790E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0AA51CE1" w14:textId="77777777" w:rsidR="00BF56DF" w:rsidRDefault="00BF56DF" w:rsidP="00BF56D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br w:type="textWrapping" w:clear="all"/>
      </w:r>
    </w:p>
    <w:p w14:paraId="790B166F" w14:textId="707E52EA" w:rsidR="00036067" w:rsidRPr="00036067" w:rsidRDefault="00036067" w:rsidP="00BF56D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7. 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Выберите верные суждения о юридической ответственности. Запишите цифры, под которыми они </w:t>
      </w:r>
      <w:proofErr w:type="gramStart"/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указаны.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14:paraId="39689151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Юридическая ответственность наступает только за совершённое преступление.</w:t>
      </w:r>
    </w:p>
    <w:p w14:paraId="7B9BA6F7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Юридическая ответственность предполагает государственное принуждение правонарушителя.</w:t>
      </w:r>
    </w:p>
    <w:p w14:paraId="1D614A11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Общей целью всех видов ответственности является охрана правопорядка, восстановление во всех возможных случаях нарушенных прав, пресечение и предупреждение правонарушений, исправление лиц, нарушивших нормы права.</w:t>
      </w:r>
    </w:p>
    <w:p w14:paraId="38633D3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К дисциплинарным взысканиям относится штраф.</w:t>
      </w:r>
    </w:p>
    <w:p w14:paraId="5230A5BF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Уголовная ответственность влечёт судимость.</w:t>
      </w:r>
    </w:p>
    <w:p w14:paraId="2F537BC3" w14:textId="393FE04E" w:rsid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примерами и видами прав: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132"/>
      </w:tblGrid>
      <w:tr w:rsidR="00CA07EC" w14:paraId="0792D834" w14:textId="77777777" w:rsidTr="00CA07EC">
        <w:trPr>
          <w:trHeight w:val="253"/>
        </w:trPr>
        <w:tc>
          <w:tcPr>
            <w:tcW w:w="4390" w:type="dxa"/>
          </w:tcPr>
          <w:p w14:paraId="0FB3A4DA" w14:textId="0C2594F7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</w:t>
            </w:r>
          </w:p>
        </w:tc>
        <w:tc>
          <w:tcPr>
            <w:tcW w:w="1452" w:type="dxa"/>
          </w:tcPr>
          <w:p w14:paraId="79C7F870" w14:textId="200F6D95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ПРАВА</w:t>
            </w:r>
          </w:p>
        </w:tc>
      </w:tr>
      <w:tr w:rsidR="00CA07EC" w14:paraId="375BD26D" w14:textId="77777777" w:rsidTr="00CA07EC">
        <w:trPr>
          <w:trHeight w:val="253"/>
        </w:trPr>
        <w:tc>
          <w:tcPr>
            <w:tcW w:w="4390" w:type="dxa"/>
          </w:tcPr>
          <w:p w14:paraId="277CEB94" w14:textId="18D0821A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право на охрану здоровья</w:t>
            </w:r>
          </w:p>
        </w:tc>
        <w:tc>
          <w:tcPr>
            <w:tcW w:w="1452" w:type="dxa"/>
          </w:tcPr>
          <w:p w14:paraId="7E665871" w14:textId="0AEBC33A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имущественное</w:t>
            </w:r>
          </w:p>
        </w:tc>
      </w:tr>
      <w:tr w:rsidR="00CA07EC" w14:paraId="379DD964" w14:textId="77777777" w:rsidTr="00CA07EC">
        <w:trPr>
          <w:trHeight w:val="253"/>
        </w:trPr>
        <w:tc>
          <w:tcPr>
            <w:tcW w:w="4390" w:type="dxa"/>
          </w:tcPr>
          <w:p w14:paraId="58A45E50" w14:textId="121BE608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право на семейную тайну</w:t>
            </w:r>
          </w:p>
        </w:tc>
        <w:tc>
          <w:tcPr>
            <w:tcW w:w="1452" w:type="dxa"/>
          </w:tcPr>
          <w:p w14:paraId="34C2FE2D" w14:textId="11AD303C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неимущественное</w:t>
            </w:r>
          </w:p>
        </w:tc>
      </w:tr>
      <w:tr w:rsidR="00CA07EC" w14:paraId="5054058F" w14:textId="77777777" w:rsidTr="00CA07EC">
        <w:trPr>
          <w:trHeight w:val="253"/>
        </w:trPr>
        <w:tc>
          <w:tcPr>
            <w:tcW w:w="4390" w:type="dxa"/>
          </w:tcPr>
          <w:p w14:paraId="3DA9B163" w14:textId="5354786D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право изобретателя на вознаграждение</w:t>
            </w:r>
          </w:p>
        </w:tc>
        <w:tc>
          <w:tcPr>
            <w:tcW w:w="1452" w:type="dxa"/>
          </w:tcPr>
          <w:p w14:paraId="3206F78F" w14:textId="5C0D1B68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A07EC" w14:paraId="4884B10C" w14:textId="77777777" w:rsidTr="00CA07EC">
        <w:trPr>
          <w:trHeight w:val="253"/>
        </w:trPr>
        <w:tc>
          <w:tcPr>
            <w:tcW w:w="4390" w:type="dxa"/>
          </w:tcPr>
          <w:p w14:paraId="42662C45" w14:textId="6A9CDE4A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право на свободу творческой деятельности</w:t>
            </w:r>
          </w:p>
        </w:tc>
        <w:tc>
          <w:tcPr>
            <w:tcW w:w="1452" w:type="dxa"/>
          </w:tcPr>
          <w:p w14:paraId="64BD2D6E" w14:textId="77777777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A07EC" w14:paraId="7B3D33AF" w14:textId="77777777" w:rsidTr="00CA07EC">
        <w:trPr>
          <w:trHeight w:val="241"/>
        </w:trPr>
        <w:tc>
          <w:tcPr>
            <w:tcW w:w="4390" w:type="dxa"/>
          </w:tcPr>
          <w:p w14:paraId="2588FC44" w14:textId="1F089DEB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право на наследование собственности родителей</w:t>
            </w:r>
          </w:p>
        </w:tc>
        <w:tc>
          <w:tcPr>
            <w:tcW w:w="1452" w:type="dxa"/>
          </w:tcPr>
          <w:p w14:paraId="13428D8E" w14:textId="77777777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7609" w:tblpY="-2022"/>
        <w:tblW w:w="18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379"/>
        <w:gridCol w:w="379"/>
        <w:gridCol w:w="379"/>
        <w:gridCol w:w="379"/>
      </w:tblGrid>
      <w:tr w:rsidR="00CA07EC" w:rsidRPr="00036067" w14:paraId="223521C3" w14:textId="77777777" w:rsidTr="00CA07EC">
        <w:trPr>
          <w:trHeight w:val="191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68CE42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Hlk112611015"/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BDBEC0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4BA07F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58EC52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6EEADF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A07EC" w:rsidRPr="00036067" w14:paraId="4B999160" w14:textId="77777777" w:rsidTr="00CA07EC">
        <w:trPr>
          <w:trHeight w:val="1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5D0AE2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776028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B0D9A3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9A2CD6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B6F9CB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bookmarkEnd w:id="1"/>
    <w:p w14:paraId="3868978C" w14:textId="68EB4AC8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Татьяне 13 лет. Найдите в приведённом ниже списке позиции, отражающие её правовой статус, и запишите цифры, под которыми они указаны.</w:t>
      </w:r>
    </w:p>
    <w:p w14:paraId="1F8AA450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быть заслушанной в ходе судебного разбирательства по определению места жительства при разводе родителей</w:t>
      </w:r>
    </w:p>
    <w:p w14:paraId="24CE4B5C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распоряжаться предоставленными родителями карманными деньгами</w:t>
      </w:r>
    </w:p>
    <w:p w14:paraId="192DC80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вносить вклады в кредитные учреждения и распоряжаться ими</w:t>
      </w:r>
    </w:p>
    <w:p w14:paraId="0C5FE347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заключать трудовой договор (работа курьера) с согласия родителей</w:t>
      </w:r>
    </w:p>
    <w:p w14:paraId="559EE4BF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совершать мелкие бытовые сделки</w:t>
      </w:r>
    </w:p>
    <w:p w14:paraId="4BBA57F1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6) нести уголовную ответственность на общих основаниях</w:t>
      </w:r>
    </w:p>
    <w:p w14:paraId="46CC8940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В Конституции Российской Федерации закреплено правовое государство как значимая ценность. На основе положений Конституции Российской Федерации приведите три подтверждения этой характеристики.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содержания.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14:paraId="456A9549" w14:textId="77777777" w:rsidR="00036067" w:rsidRPr="00626E26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6B72152" w14:textId="77777777" w:rsidR="00855345" w:rsidRPr="00036067" w:rsidRDefault="00855345" w:rsidP="00626E26">
      <w:pPr>
        <w:spacing w:line="240" w:lineRule="auto"/>
        <w:rPr>
          <w:rFonts w:ascii="Times New Roman" w:hAnsi="Times New Roman" w:cs="Times New Roman"/>
        </w:rPr>
      </w:pPr>
    </w:p>
    <w:sectPr w:rsidR="00855345" w:rsidRPr="00036067" w:rsidSect="00626E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10552" w14:textId="77777777" w:rsidR="00F34919" w:rsidRDefault="00F34919" w:rsidP="00BF56DF">
      <w:pPr>
        <w:spacing w:after="0" w:line="240" w:lineRule="auto"/>
      </w:pPr>
      <w:r>
        <w:separator/>
      </w:r>
    </w:p>
  </w:endnote>
  <w:endnote w:type="continuationSeparator" w:id="0">
    <w:p w14:paraId="40269C50" w14:textId="77777777" w:rsidR="00F34919" w:rsidRDefault="00F34919" w:rsidP="00BF5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C8CFE" w14:textId="77777777" w:rsidR="00F34919" w:rsidRDefault="00F34919" w:rsidP="00BF56DF">
      <w:pPr>
        <w:spacing w:after="0" w:line="240" w:lineRule="auto"/>
      </w:pPr>
      <w:r>
        <w:separator/>
      </w:r>
    </w:p>
  </w:footnote>
  <w:footnote w:type="continuationSeparator" w:id="0">
    <w:p w14:paraId="21B0A939" w14:textId="77777777" w:rsidR="00F34919" w:rsidRDefault="00F34919" w:rsidP="00BF5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45"/>
    <w:rsid w:val="00036067"/>
    <w:rsid w:val="00626E26"/>
    <w:rsid w:val="00735FB7"/>
    <w:rsid w:val="00855345"/>
    <w:rsid w:val="00BF56DF"/>
    <w:rsid w:val="00CA07EC"/>
    <w:rsid w:val="00CE7A62"/>
    <w:rsid w:val="00F34919"/>
    <w:rsid w:val="00F9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83AE"/>
  <w15:chartTrackingRefBased/>
  <w15:docId w15:val="{C62EA486-B1FF-4216-983C-98067BD7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6DF"/>
  </w:style>
  <w:style w:type="paragraph" w:styleId="a6">
    <w:name w:val="footer"/>
    <w:basedOn w:val="a"/>
    <w:link w:val="a7"/>
    <w:uiPriority w:val="99"/>
    <w:unhideWhenUsed/>
    <w:rsid w:val="00BF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4998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3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905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9227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26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1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29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29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3154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3599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25228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2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6996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164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197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84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38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407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3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4271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71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092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41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12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14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1481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782588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8312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7088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1152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5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27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22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8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5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6241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17695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3601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1694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56364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8378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6803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775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64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24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621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86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9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89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3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1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088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2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4829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26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8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4279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18770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26423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313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4784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6481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3442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3509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648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47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7775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8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41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5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566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0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100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2077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4299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703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143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289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0199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49112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46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549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4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7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363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6007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328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69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041466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370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2129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924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143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2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059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36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931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2530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2022-08-28T17:03:00Z</dcterms:created>
  <dcterms:modified xsi:type="dcterms:W3CDTF">2022-08-28T18:19:00Z</dcterms:modified>
</cp:coreProperties>
</file>